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2022-05-12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249,569,982.00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7.12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1,365,789.21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2,132,297.49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250,783,570.27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1.0712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213,417,389.28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83.47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213,417,389.28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83.47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42,010,697.16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16.43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182,730.34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69,297.51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255,680,114.29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42,010,697.16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24交通银行CD080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14,810,816.56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24浦发银行CD082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14,805,179.42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22眉资01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13,478,168.49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13,392,991.78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13,011,945.21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22彭城建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12,830,945.75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24郫国投MTN002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12,569,434.52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10,436,491.80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19绵投01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10,392,931.51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4.14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bookmarkStart w:id="6" w:name="_GoBack"/>
      <w:bookmarkEnd w:id="6"/>
      <w:r>
        <w:rPr>
          <w:rFonts w:hint="eastAsia" w:ascii="宋体" w:hAnsi="宋体"/>
          <w:szCs w:val="21"/>
          <w:lang w:eastAsia="zh-CN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13E285E"/>
    <w:rsid w:val="02EB780F"/>
    <w:rsid w:val="2FE97D61"/>
    <w:rsid w:val="388A2BCF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2024-07-16T08:06:32Z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A6F757F8BEC54E44A7C5AFA2A517D8CB</vt:lpwstr>
  </property>
</Properties>
</file>