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645BF8">
      <w:pPr>
        <w:pStyle w:val="5"/>
        <w:shd w:val="clear" w:color="auto" w:fill="FFFFFF"/>
        <w:spacing w:before="0" w:beforeAutospacing="0" w:after="0" w:afterAutospacing="0" w:line="360" w:lineRule="auto"/>
        <w:ind w:firstLine="0" w:firstLineChars="0"/>
        <w:jc w:val="center"/>
        <w:rPr>
          <w:rStyle w:val="9"/>
          <w:rFonts w:hint="eastAsia" w:ascii="微软雅黑" w:hAnsi="微软雅黑" w:eastAsia="微软雅黑" w:cs="微软雅黑"/>
          <w:color w:val="000000"/>
          <w:sz w:val="24"/>
          <w:szCs w:val="24"/>
          <w:highlight w:val="none"/>
        </w:rPr>
      </w:pPr>
      <w:bookmarkStart w:id="10" w:name="_GoBack"/>
      <w:r>
        <w:rPr>
          <w:rFonts w:hint="eastAsia" w:ascii="微软雅黑" w:hAnsi="微软雅黑" w:eastAsia="微软雅黑" w:cs="微软雅黑"/>
          <w:color w:val="000000"/>
          <w:kern w:val="0"/>
          <w:sz w:val="32"/>
          <w:szCs w:val="32"/>
          <w:highlight w:val="none"/>
          <w:lang w:val="en-US" w:eastAsia="zh-CN" w:bidi="ar"/>
        </w:rPr>
        <w:t>四川银行敏感个人信息处理授权书</w:t>
      </w:r>
    </w:p>
    <w:p w14:paraId="08C56145">
      <w:pPr>
        <w:pStyle w:val="18"/>
        <w:keepNext w:val="0"/>
        <w:keepLines w:val="0"/>
        <w:widowControl/>
        <w:suppressLineNumbers w:val="0"/>
        <w:spacing w:line="360" w:lineRule="auto"/>
        <w:ind w:firstLine="480" w:firstLineChars="200"/>
        <w:rPr>
          <w:rFonts w:hint="eastAsia" w:ascii="微软雅黑" w:hAnsi="微软雅黑" w:eastAsia="微软雅黑" w:cs="微软雅黑"/>
          <w:color w:val="auto"/>
          <w:kern w:val="2"/>
          <w:sz w:val="24"/>
          <w:szCs w:val="24"/>
          <w:highlight w:val="none"/>
          <w:lang w:val="en-US" w:eastAsia="zh-CN" w:bidi="ar-SA"/>
        </w:rPr>
      </w:pPr>
      <w:r>
        <w:rPr>
          <w:rStyle w:val="9"/>
          <w:rFonts w:hint="eastAsia" w:ascii="微软雅黑" w:hAnsi="微软雅黑" w:eastAsia="微软雅黑" w:cs="微软雅黑"/>
          <w:color w:val="000000"/>
          <w:sz w:val="24"/>
          <w:szCs w:val="24"/>
          <w:highlight w:val="none"/>
        </w:rPr>
        <w:t>本授权书是您与【四川银行股份有限公司】（以下简称“四川银行”）就敏感个人信息处理事宜出具的授权书</w:t>
      </w:r>
      <w:r>
        <w:rPr>
          <w:rStyle w:val="9"/>
          <w:rFonts w:hint="eastAsia" w:ascii="微软雅黑" w:hAnsi="微软雅黑" w:eastAsia="微软雅黑" w:cs="微软雅黑"/>
          <w:color w:val="000000"/>
          <w:sz w:val="24"/>
          <w:szCs w:val="24"/>
          <w:highlight w:val="none"/>
          <w:lang w:eastAsia="zh-CN"/>
        </w:rPr>
        <w:t>，</w:t>
      </w:r>
      <w:r>
        <w:rPr>
          <w:rStyle w:val="9"/>
          <w:rFonts w:hint="eastAsia" w:ascii="微软雅黑" w:hAnsi="微软雅黑" w:eastAsia="微软雅黑" w:cs="微软雅黑"/>
          <w:color w:val="000000"/>
          <w:sz w:val="24"/>
          <w:szCs w:val="24"/>
          <w:highlight w:val="none"/>
        </w:rPr>
        <w:t>为了维护您的权益</w:t>
      </w:r>
      <w:r>
        <w:rPr>
          <w:rStyle w:val="9"/>
          <w:rFonts w:hint="eastAsia" w:ascii="微软雅黑" w:hAnsi="微软雅黑" w:eastAsia="微软雅黑" w:cs="微软雅黑"/>
          <w:color w:val="000000"/>
          <w:sz w:val="24"/>
          <w:szCs w:val="24"/>
          <w:highlight w:val="none"/>
          <w:lang w:eastAsia="zh-CN"/>
        </w:rPr>
        <w:t>，</w:t>
      </w:r>
      <w:r>
        <w:rPr>
          <w:rStyle w:val="9"/>
          <w:rFonts w:hint="eastAsia" w:ascii="微软雅黑" w:hAnsi="微软雅黑" w:eastAsia="微软雅黑" w:cs="微软雅黑"/>
          <w:color w:val="000000"/>
          <w:sz w:val="24"/>
          <w:szCs w:val="24"/>
          <w:highlight w:val="none"/>
        </w:rPr>
        <w:t>请在签署本授权书前</w:t>
      </w:r>
      <w:r>
        <w:rPr>
          <w:rStyle w:val="9"/>
          <w:rFonts w:hint="eastAsia" w:ascii="微软雅黑" w:hAnsi="微软雅黑" w:eastAsia="微软雅黑" w:cs="微软雅黑"/>
          <w:color w:val="000000"/>
          <w:sz w:val="24"/>
          <w:szCs w:val="24"/>
          <w:highlight w:val="none"/>
          <w:lang w:eastAsia="zh-CN"/>
        </w:rPr>
        <w:t>，</w:t>
      </w:r>
      <w:r>
        <w:rPr>
          <w:rStyle w:val="9"/>
          <w:rFonts w:hint="eastAsia" w:ascii="微软雅黑" w:hAnsi="微软雅黑" w:eastAsia="微软雅黑" w:cs="微软雅黑"/>
          <w:color w:val="000000"/>
          <w:sz w:val="24"/>
          <w:szCs w:val="24"/>
          <w:highlight w:val="none"/>
        </w:rPr>
        <w:t>仔细阅读本授权书所有内容（特别</w:t>
      </w:r>
      <w:r>
        <w:rPr>
          <w:rStyle w:val="9"/>
          <w:rFonts w:hint="eastAsia" w:ascii="微软雅黑" w:hAnsi="微软雅黑" w:eastAsia="微软雅黑" w:cs="微软雅黑"/>
          <w:color w:val="000000"/>
          <w:sz w:val="24"/>
          <w:szCs w:val="24"/>
          <w:highlight w:val="none"/>
          <w:lang w:val="en-US" w:eastAsia="zh-CN"/>
        </w:rPr>
        <w:t>是</w:t>
      </w:r>
      <w:r>
        <w:rPr>
          <w:rStyle w:val="9"/>
          <w:rFonts w:hint="eastAsia" w:ascii="微软雅黑" w:hAnsi="微软雅黑" w:eastAsia="微软雅黑" w:cs="微软雅黑"/>
          <w:color w:val="000000"/>
          <w:sz w:val="24"/>
          <w:szCs w:val="24"/>
          <w:highlight w:val="none"/>
          <w:lang w:eastAsia="zh-CN"/>
        </w:rPr>
        <w:t>黑</w:t>
      </w:r>
      <w:r>
        <w:rPr>
          <w:rStyle w:val="9"/>
          <w:rFonts w:hint="eastAsia" w:ascii="微软雅黑" w:hAnsi="微软雅黑" w:eastAsia="微软雅黑" w:cs="微软雅黑"/>
          <w:color w:val="000000"/>
          <w:sz w:val="24"/>
          <w:szCs w:val="24"/>
          <w:highlight w:val="none"/>
          <w:lang w:val="en-US" w:eastAsia="zh-CN"/>
        </w:rPr>
        <w:t>体字内容</w:t>
      </w:r>
      <w:r>
        <w:rPr>
          <w:rStyle w:val="9"/>
          <w:rFonts w:hint="eastAsia" w:ascii="微软雅黑" w:hAnsi="微软雅黑" w:eastAsia="微软雅黑" w:cs="微软雅黑"/>
          <w:color w:val="000000"/>
          <w:sz w:val="24"/>
          <w:szCs w:val="24"/>
          <w:highlight w:val="none"/>
        </w:rPr>
        <w:t>），关注您的权利、义务，在确认充分了解后慎重决定是否同意本授权书。</w:t>
      </w:r>
    </w:p>
    <w:p w14:paraId="6D22E087">
      <w:pPr>
        <w:pStyle w:val="18"/>
        <w:keepNext w:val="0"/>
        <w:keepLines w:val="0"/>
        <w:widowControl/>
        <w:suppressLineNumbers w:val="0"/>
        <w:spacing w:line="360" w:lineRule="auto"/>
        <w:ind w:firstLine="480" w:firstLineChars="200"/>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kern w:val="2"/>
          <w:sz w:val="24"/>
          <w:szCs w:val="24"/>
          <w:highlight w:val="none"/>
          <w:lang w:val="en-US" w:eastAsia="zh-CN" w:bidi="ar-SA"/>
        </w:rPr>
        <w:t>一、敏感个人信息处理目的及信息类型</w:t>
      </w:r>
    </w:p>
    <w:p w14:paraId="38CF9C32">
      <w:pPr>
        <w:pStyle w:val="5"/>
        <w:widowControl/>
        <w:spacing w:beforeAutospacing="0" w:afterAutospacing="0" w:line="360" w:lineRule="auto"/>
        <w:ind w:firstLine="480" w:firstLineChars="200"/>
        <w:jc w:val="left"/>
        <w:rPr>
          <w:rFonts w:hint="eastAsia" w:ascii="微软雅黑" w:hAnsi="微软雅黑" w:eastAsia="微软雅黑" w:cs="微软雅黑"/>
          <w:b/>
          <w:bCs/>
          <w:color w:val="auto"/>
          <w:kern w:val="2"/>
          <w:sz w:val="24"/>
          <w:szCs w:val="24"/>
          <w:highlight w:val="none"/>
          <w:lang w:val="en-US" w:eastAsia="zh-CN" w:bidi="ar-SA"/>
        </w:rPr>
      </w:pPr>
      <w:bookmarkStart w:id="0" w:name="auto_fouce_1"/>
      <w:r>
        <w:rPr>
          <w:rFonts w:hint="eastAsia" w:ascii="微软雅黑" w:hAnsi="微软雅黑" w:eastAsia="微软雅黑" w:cs="微软雅黑"/>
          <w:color w:val="auto"/>
          <w:kern w:val="2"/>
          <w:sz w:val="24"/>
          <w:szCs w:val="24"/>
          <w:highlight w:val="none"/>
          <w:lang w:val="en-US" w:eastAsia="zh-CN" w:bidi="ar-SA"/>
        </w:rPr>
        <w:t>您同意并授权，为向您提供</w:t>
      </w:r>
      <w:r>
        <w:rPr>
          <w:rFonts w:hint="eastAsia" w:ascii="微软雅黑" w:hAnsi="微软雅黑" w:eastAsia="微软雅黑" w:cs="微软雅黑"/>
          <w:color w:val="auto"/>
          <w:kern w:val="2"/>
          <w:sz w:val="24"/>
          <w:szCs w:val="24"/>
          <w:highlight w:val="none"/>
          <w:lang w:val="en-US" w:eastAsia="zh-CN" w:bidi="ar-SA"/>
        </w:rPr>
        <w:t>________产品</w:t>
      </w:r>
      <w:r>
        <w:rPr>
          <w:rFonts w:hint="eastAsia" w:ascii="微软雅黑" w:hAnsi="微软雅黑" w:eastAsia="微软雅黑" w:cs="微软雅黑"/>
          <w:color w:val="auto"/>
          <w:kern w:val="2"/>
          <w:sz w:val="24"/>
          <w:szCs w:val="24"/>
          <w:highlight w:val="none"/>
        </w:rPr>
        <w:t>及相关</w:t>
      </w:r>
      <w:r>
        <w:rPr>
          <w:rFonts w:hint="eastAsia" w:ascii="微软雅黑" w:hAnsi="微软雅黑" w:eastAsia="微软雅黑" w:cs="微软雅黑"/>
          <w:color w:val="auto"/>
          <w:kern w:val="2"/>
          <w:sz w:val="24"/>
          <w:szCs w:val="24"/>
          <w:highlight w:val="none"/>
          <w:lang w:val="en-US" w:eastAsia="zh-CN" w:bidi="ar-SA"/>
        </w:rPr>
        <w:t>服务，四川银行可基于</w:t>
      </w:r>
      <w:r>
        <w:rPr>
          <w:rFonts w:hint="eastAsia" w:ascii="微软雅黑" w:hAnsi="微软雅黑" w:eastAsia="微软雅黑" w:cs="微软雅黑"/>
          <w:b/>
          <w:bCs/>
          <w:color w:val="auto"/>
          <w:kern w:val="2"/>
          <w:sz w:val="24"/>
          <w:szCs w:val="24"/>
          <w:highlight w:val="none"/>
          <w:lang w:val="en-US" w:eastAsia="zh-CN" w:bidi="ar-SA"/>
        </w:rPr>
        <w:t>身份验证、资质审查、贷前调查、贷款担保、审查审批（含贷前、贷中、贷后）、合同签署、贷款发放、贷后管理（如贷后检查、监控预警、催收、诉讼/仲裁）、贷后服务、贷后变更、债权转让、征信异议核查</w:t>
      </w:r>
      <w:r>
        <w:rPr>
          <w:rFonts w:hint="eastAsia" w:ascii="微软雅黑" w:hAnsi="微软雅黑" w:eastAsia="微软雅黑" w:cs="微软雅黑"/>
          <w:b/>
          <w:bCs/>
          <w:color w:val="auto"/>
          <w:kern w:val="2"/>
          <w:sz w:val="24"/>
          <w:szCs w:val="24"/>
          <w:highlight w:val="none"/>
        </w:rPr>
        <w:t>、处理异议及咨询、进行综合统计和研究分析、履行法律法规及监管要求和加强风险管理</w:t>
      </w:r>
      <w:r>
        <w:rPr>
          <w:rFonts w:hint="eastAsia" w:ascii="微软雅黑" w:hAnsi="微软雅黑" w:eastAsia="微软雅黑" w:cs="微软雅黑"/>
          <w:color w:val="auto"/>
          <w:kern w:val="2"/>
          <w:sz w:val="24"/>
          <w:szCs w:val="24"/>
          <w:highlight w:val="none"/>
          <w:lang w:val="en-US" w:eastAsia="zh-CN" w:bidi="ar-SA"/>
        </w:rPr>
        <w:t>之目的，</w:t>
      </w:r>
      <w:r>
        <w:rPr>
          <w:rFonts w:hint="eastAsia" w:ascii="微软雅黑" w:hAnsi="微软雅黑" w:eastAsia="微软雅黑" w:cs="微软雅黑"/>
          <w:i w:val="0"/>
          <w:iCs w:val="0"/>
          <w:caps w:val="0"/>
          <w:color w:val="auto"/>
          <w:spacing w:val="0"/>
          <w:kern w:val="2"/>
          <w:sz w:val="24"/>
          <w:szCs w:val="24"/>
          <w:highlight w:val="none"/>
          <w:u w:val="none"/>
          <w:shd w:val="clear" w:color="auto" w:fill="auto"/>
        </w:rPr>
        <w:t>在业务办理或履行过程中</w:t>
      </w:r>
      <w:r>
        <w:rPr>
          <w:rFonts w:hint="eastAsia" w:ascii="微软雅黑" w:hAnsi="微软雅黑" w:eastAsia="微软雅黑" w:cs="微软雅黑"/>
          <w:b/>
          <w:bCs/>
          <w:i w:val="0"/>
          <w:iCs w:val="0"/>
          <w:caps w:val="0"/>
          <w:color w:val="auto"/>
          <w:spacing w:val="0"/>
          <w:kern w:val="2"/>
          <w:sz w:val="24"/>
          <w:szCs w:val="24"/>
          <w:highlight w:val="none"/>
          <w:u w:val="none"/>
          <w:shd w:val="clear" w:color="auto" w:fill="auto"/>
        </w:rPr>
        <w:t>处理您主动提供或因使用产品及相关服务而产生与处理目的直接相关的如下敏感个人信息</w:t>
      </w:r>
      <w:r>
        <w:rPr>
          <w:rFonts w:hint="eastAsia" w:ascii="微软雅黑" w:hAnsi="微软雅黑" w:eastAsia="微软雅黑" w:cs="微软雅黑"/>
          <w:color w:val="auto"/>
          <w:kern w:val="2"/>
          <w:sz w:val="24"/>
          <w:szCs w:val="24"/>
          <w:highlight w:val="none"/>
          <w:lang w:val="en-US" w:eastAsia="zh-CN" w:bidi="ar-SA"/>
        </w:rPr>
        <w:t>，以及</w:t>
      </w:r>
      <w:r>
        <w:rPr>
          <w:rFonts w:hint="eastAsia" w:ascii="微软雅黑" w:hAnsi="微软雅黑" w:eastAsia="微软雅黑" w:cs="微软雅黑"/>
          <w:color w:val="auto"/>
          <w:kern w:val="2"/>
          <w:sz w:val="24"/>
          <w:szCs w:val="24"/>
          <w:highlight w:val="none"/>
        </w:rPr>
        <w:t>向</w:t>
      </w:r>
      <w:r>
        <w:rPr>
          <w:rFonts w:hint="eastAsia" w:ascii="微软雅黑" w:hAnsi="微软雅黑" w:eastAsia="微软雅黑" w:cs="微软雅黑"/>
          <w:b w:val="0"/>
          <w:bCs w:val="0"/>
          <w:color w:val="auto"/>
          <w:kern w:val="2"/>
          <w:sz w:val="24"/>
          <w:szCs w:val="24"/>
          <w:highlight w:val="none"/>
          <w:lang w:eastAsia="zh-CN"/>
        </w:rPr>
        <w:t>合法</w:t>
      </w:r>
      <w:r>
        <w:rPr>
          <w:rFonts w:hint="eastAsia" w:ascii="微软雅黑" w:hAnsi="微软雅黑" w:eastAsia="微软雅黑" w:cs="微软雅黑"/>
          <w:b w:val="0"/>
          <w:bCs w:val="0"/>
          <w:color w:val="auto"/>
          <w:kern w:val="2"/>
          <w:sz w:val="24"/>
          <w:szCs w:val="24"/>
          <w:highlight w:val="none"/>
        </w:rPr>
        <w:t>存储</w:t>
      </w:r>
      <w:r>
        <w:rPr>
          <w:rFonts w:hint="eastAsia" w:ascii="微软雅黑" w:hAnsi="微软雅黑" w:eastAsia="微软雅黑" w:cs="微软雅黑"/>
          <w:color w:val="auto"/>
          <w:kern w:val="2"/>
          <w:sz w:val="24"/>
          <w:szCs w:val="24"/>
          <w:highlight w:val="none"/>
        </w:rPr>
        <w:t>您的</w:t>
      </w:r>
      <w:bookmarkEnd w:id="0"/>
      <w:r>
        <w:rPr>
          <w:rFonts w:hint="eastAsia" w:ascii="微软雅黑" w:hAnsi="微软雅黑" w:eastAsia="微软雅黑" w:cs="微软雅黑"/>
          <w:color w:val="auto"/>
          <w:kern w:val="2"/>
          <w:sz w:val="24"/>
          <w:szCs w:val="24"/>
          <w:highlight w:val="none"/>
        </w:rPr>
        <w:t>如下</w:t>
      </w:r>
      <w:r>
        <w:rPr>
          <w:rFonts w:hint="eastAsia" w:ascii="微软雅黑" w:hAnsi="微软雅黑" w:eastAsia="微软雅黑" w:cs="微软雅黑"/>
          <w:color w:val="auto"/>
          <w:kern w:val="2"/>
          <w:sz w:val="24"/>
          <w:szCs w:val="24"/>
          <w:highlight w:val="none"/>
          <w:lang w:val="en-US" w:eastAsia="zh-CN"/>
        </w:rPr>
        <w:t>个人敏感</w:t>
      </w:r>
      <w:r>
        <w:rPr>
          <w:rFonts w:hint="eastAsia" w:ascii="微软雅黑" w:hAnsi="微软雅黑" w:eastAsia="微软雅黑" w:cs="微软雅黑"/>
          <w:color w:val="auto"/>
          <w:kern w:val="2"/>
          <w:sz w:val="24"/>
          <w:szCs w:val="24"/>
          <w:highlight w:val="none"/>
        </w:rPr>
        <w:t>信息</w:t>
      </w:r>
      <w:r>
        <w:rPr>
          <w:rFonts w:hint="eastAsia" w:ascii="微软雅黑" w:hAnsi="微软雅黑" w:eastAsia="微软雅黑" w:cs="微软雅黑"/>
          <w:color w:val="auto"/>
          <w:kern w:val="2"/>
          <w:sz w:val="24"/>
          <w:szCs w:val="24"/>
          <w:highlight w:val="none"/>
          <w:lang w:eastAsia="zh-CN"/>
        </w:rPr>
        <w:t>的中国人民银行金融信用信息基础数据库（人民银行征信中心客户服务电话：4008108866）、百行征信有限公司、朴道征信有限公司、行政机关、司法机关、产权登记部门、社会保障管理机构（全国人力资源和社会保障服务电话：12333）、电信运营商（移动客服热线：10086；电信客服热线：10000；联通客服热线：10010）</w:t>
      </w:r>
      <w:r>
        <w:rPr>
          <w:rFonts w:hint="eastAsia" w:ascii="微软雅黑" w:hAnsi="微软雅黑" w:eastAsia="微软雅黑" w:cs="微软雅黑"/>
          <w:b/>
          <w:bCs/>
          <w:i w:val="0"/>
          <w:iCs w:val="0"/>
          <w:caps w:val="0"/>
          <w:color w:val="auto"/>
          <w:spacing w:val="0"/>
          <w:kern w:val="2"/>
          <w:sz w:val="24"/>
          <w:szCs w:val="24"/>
          <w:highlight w:val="none"/>
          <w:u w:val="none"/>
          <w:shd w:val="clear" w:color="auto" w:fill="auto"/>
          <w:lang w:eastAsia="zh-CN"/>
        </w:rPr>
        <w:t>收集</w:t>
      </w:r>
      <w:r>
        <w:rPr>
          <w:rFonts w:hint="eastAsia" w:ascii="微软雅黑" w:hAnsi="微软雅黑" w:eastAsia="微软雅黑" w:cs="微软雅黑"/>
          <w:b/>
          <w:bCs/>
          <w:color w:val="auto"/>
          <w:kern w:val="2"/>
          <w:sz w:val="24"/>
          <w:szCs w:val="24"/>
          <w:highlight w:val="none"/>
          <w:lang w:eastAsia="zh-CN"/>
        </w:rPr>
        <w:t>、</w:t>
      </w:r>
      <w:r>
        <w:rPr>
          <w:rFonts w:hint="eastAsia" w:ascii="微软雅黑" w:hAnsi="微软雅黑" w:eastAsia="微软雅黑" w:cs="微软雅黑"/>
          <w:b/>
          <w:bCs/>
          <w:color w:val="auto"/>
          <w:kern w:val="2"/>
          <w:sz w:val="24"/>
          <w:szCs w:val="24"/>
          <w:highlight w:val="none"/>
        </w:rPr>
        <w:t>存储</w:t>
      </w:r>
      <w:r>
        <w:rPr>
          <w:rFonts w:hint="eastAsia" w:ascii="微软雅黑" w:hAnsi="微软雅黑" w:eastAsia="微软雅黑" w:cs="微软雅黑"/>
          <w:color w:val="auto"/>
          <w:kern w:val="2"/>
          <w:sz w:val="24"/>
          <w:szCs w:val="24"/>
          <w:highlight w:val="none"/>
        </w:rPr>
        <w:t>您的如下个人敏感信息，并对其进行必要的处理。</w:t>
      </w:r>
      <w:r>
        <w:rPr>
          <w:rFonts w:hint="eastAsia" w:ascii="微软雅黑" w:hAnsi="微软雅黑" w:eastAsia="微软雅黑" w:cs="微软雅黑"/>
          <w:b/>
          <w:bCs/>
          <w:color w:val="auto"/>
          <w:kern w:val="2"/>
          <w:sz w:val="24"/>
          <w:szCs w:val="24"/>
          <w:highlight w:val="none"/>
          <w:lang w:val="en-US" w:eastAsia="zh-CN" w:bidi="ar-SA"/>
        </w:rPr>
        <w:t>包括：</w:t>
      </w:r>
    </w:p>
    <w:p w14:paraId="3D8111DE">
      <w:pPr>
        <w:pStyle w:val="5"/>
        <w:keepNext w:val="0"/>
        <w:keepLines w:val="0"/>
        <w:widowControl/>
        <w:numPr>
          <w:ilvl w:val="255"/>
          <w:numId w:val="0"/>
        </w:numPr>
        <w:suppressLineNumbers w:val="0"/>
        <w:spacing w:before="0" w:beforeAutospacing="0" w:after="0" w:afterAutospacing="0" w:line="360" w:lineRule="auto"/>
        <w:ind w:left="0" w:leftChars="0" w:right="0" w:firstLine="480" w:firstLineChars="200"/>
        <w:jc w:val="both"/>
        <w:rPr>
          <w:rFonts w:hint="eastAsia" w:ascii="微软雅黑" w:hAnsi="微软雅黑" w:eastAsia="微软雅黑" w:cs="微软雅黑"/>
          <w:b/>
          <w:bCs/>
          <w:color w:val="auto"/>
          <w:kern w:val="2"/>
          <w:highlight w:val="none"/>
          <w:lang w:eastAsia="zh-CN"/>
        </w:rPr>
      </w:pPr>
      <w:r>
        <w:rPr>
          <w:rFonts w:hint="eastAsia" w:ascii="微软雅黑" w:hAnsi="微软雅黑" w:eastAsia="微软雅黑" w:cs="微软雅黑"/>
          <w:b/>
          <w:bCs/>
          <w:highlight w:val="none"/>
          <w:lang w:val="en-US" w:eastAsia="zh-CN"/>
        </w:rPr>
        <w:t>1</w:t>
      </w:r>
      <w:r>
        <w:rPr>
          <w:rFonts w:hint="eastAsia" w:ascii="微软雅黑" w:hAnsi="微软雅黑" w:eastAsia="微软雅黑" w:cs="微软雅黑"/>
          <w:b/>
          <w:bCs/>
          <w:color w:val="auto"/>
          <w:kern w:val="2"/>
          <w:sz w:val="24"/>
          <w:szCs w:val="24"/>
          <w:highlight w:val="none"/>
          <w:lang w:val="en-US" w:eastAsia="zh-CN" w:bidi="ar-SA"/>
        </w:rPr>
        <w:t>.个人基本信息：</w:t>
      </w:r>
      <w:r>
        <w:rPr>
          <w:rFonts w:hint="eastAsia" w:ascii="微软雅黑" w:hAnsi="微软雅黑" w:eastAsia="微软雅黑" w:cs="微软雅黑"/>
          <w:b/>
          <w:bCs/>
          <w:color w:val="auto"/>
          <w:kern w:val="2"/>
          <w:highlight w:val="none"/>
        </w:rPr>
        <w:t>姓名、性别、出生日期、民族、籍贯、国籍、婚姻状况</w:t>
      </w:r>
      <w:r>
        <w:rPr>
          <w:rFonts w:hint="eastAsia" w:ascii="微软雅黑" w:hAnsi="微软雅黑" w:eastAsia="微软雅黑" w:cs="微软雅黑"/>
          <w:b/>
          <w:bCs/>
          <w:color w:val="auto"/>
          <w:kern w:val="2"/>
          <w:highlight w:val="none"/>
          <w:lang w:eastAsia="zh-CN"/>
        </w:rPr>
        <w:t>。</w:t>
      </w:r>
    </w:p>
    <w:p w14:paraId="3B23213E">
      <w:pPr>
        <w:pStyle w:val="5"/>
        <w:keepNext w:val="0"/>
        <w:keepLines w:val="0"/>
        <w:widowControl/>
        <w:numPr>
          <w:ilvl w:val="255"/>
          <w:numId w:val="0"/>
        </w:numPr>
        <w:suppressLineNumbers w:val="0"/>
        <w:spacing w:before="0" w:beforeAutospacing="0" w:after="0" w:afterAutospacing="0" w:line="360" w:lineRule="auto"/>
        <w:ind w:left="0" w:leftChars="0" w:right="0" w:firstLine="480" w:firstLineChars="200"/>
        <w:jc w:val="both"/>
        <w:rPr>
          <w:rFonts w:hint="default" w:ascii="微软雅黑" w:hAnsi="微软雅黑" w:eastAsia="微软雅黑" w:cs="微软雅黑"/>
          <w:b/>
          <w:bCs/>
          <w:color w:val="auto"/>
          <w:kern w:val="2"/>
          <w:highlight w:val="none"/>
          <w:lang w:eastAsia="zh-CN"/>
        </w:rPr>
      </w:pPr>
      <w:r>
        <w:rPr>
          <w:rFonts w:hint="eastAsia" w:ascii="微软雅黑" w:hAnsi="微软雅黑" w:eastAsia="微软雅黑" w:cs="微软雅黑"/>
          <w:b/>
          <w:bCs/>
          <w:color w:val="auto"/>
          <w:kern w:val="2"/>
          <w:sz w:val="24"/>
          <w:szCs w:val="24"/>
          <w:highlight w:val="none"/>
          <w:lang w:val="en-US" w:eastAsia="zh-CN" w:bidi="ar-SA"/>
        </w:rPr>
        <w:t>2.个人身份信息：</w:t>
      </w:r>
      <w:r>
        <w:rPr>
          <w:rFonts w:hint="eastAsia" w:ascii="微软雅黑" w:hAnsi="微软雅黑" w:eastAsia="微软雅黑" w:cs="微软雅黑"/>
          <w:b/>
          <w:bCs/>
          <w:color w:val="auto"/>
          <w:kern w:val="2"/>
          <w:highlight w:val="none"/>
        </w:rPr>
        <w:t>证件类型、证件号码、证件有效期、</w:t>
      </w:r>
      <w:r>
        <w:rPr>
          <w:rFonts w:hint="eastAsia" w:ascii="微软雅黑" w:hAnsi="微软雅黑" w:eastAsia="微软雅黑" w:cs="微软雅黑"/>
          <w:b/>
          <w:bCs/>
          <w:color w:val="auto"/>
          <w:kern w:val="2"/>
          <w:highlight w:val="none"/>
          <w:lang w:val="en-US" w:eastAsia="zh-CN"/>
        </w:rPr>
        <w:t>证件地址、</w:t>
      </w:r>
      <w:r>
        <w:rPr>
          <w:rFonts w:hint="default" w:ascii="微软雅黑" w:hAnsi="微软雅黑" w:eastAsia="微软雅黑" w:cs="微软雅黑"/>
          <w:b/>
          <w:bCs/>
          <w:color w:val="auto"/>
          <w:kern w:val="2"/>
          <w:highlight w:val="none"/>
          <w:lang w:val="en-US"/>
        </w:rPr>
        <w:t>证件照片或影印件</w:t>
      </w:r>
      <w:r>
        <w:rPr>
          <w:rFonts w:hint="default" w:ascii="微软雅黑" w:hAnsi="微软雅黑" w:eastAsia="微软雅黑" w:cs="微软雅黑"/>
          <w:b/>
          <w:bCs/>
          <w:color w:val="auto"/>
          <w:kern w:val="2"/>
          <w:highlight w:val="none"/>
          <w:lang w:eastAsia="zh-CN"/>
        </w:rPr>
        <w:t>、</w:t>
      </w:r>
      <w:r>
        <w:rPr>
          <w:rFonts w:hint="default" w:ascii="微软雅黑" w:hAnsi="微软雅黑" w:eastAsia="微软雅黑" w:cs="微软雅黑"/>
          <w:b/>
          <w:bCs/>
          <w:color w:val="auto"/>
          <w:kern w:val="2"/>
          <w:highlight w:val="none"/>
          <w:lang w:val="en-US"/>
        </w:rPr>
        <w:t>公安身份核验信息</w:t>
      </w:r>
      <w:r>
        <w:rPr>
          <w:rFonts w:ascii="微软雅黑" w:hAnsi="微软雅黑" w:eastAsia="微软雅黑" w:cs="微软雅黑"/>
          <w:b/>
          <w:bCs/>
          <w:color w:val="auto"/>
          <w:kern w:val="2"/>
          <w:sz w:val="24"/>
          <w:szCs w:val="24"/>
          <w:highlight w:val="none"/>
        </w:rPr>
        <w:t>签证类型、签证到期日、证件签发次数、通行证号码</w:t>
      </w:r>
      <w:r>
        <w:rPr>
          <w:rFonts w:hint="eastAsia" w:ascii="微软雅黑" w:hAnsi="微软雅黑" w:eastAsia="微软雅黑" w:cs="微软雅黑"/>
          <w:b/>
          <w:bCs/>
          <w:color w:val="auto"/>
          <w:kern w:val="2"/>
          <w:highlight w:val="none"/>
          <w:lang w:eastAsia="zh-CN"/>
        </w:rPr>
        <w:t>。</w:t>
      </w:r>
    </w:p>
    <w:p w14:paraId="2BDB44C1">
      <w:pPr>
        <w:pStyle w:val="5"/>
        <w:keepNext w:val="0"/>
        <w:keepLines w:val="0"/>
        <w:widowControl/>
        <w:numPr>
          <w:ilvl w:val="255"/>
          <w:numId w:val="0"/>
        </w:numPr>
        <w:suppressLineNumbers w:val="0"/>
        <w:spacing w:before="0" w:beforeAutospacing="0" w:after="0" w:afterAutospacing="0" w:line="360" w:lineRule="auto"/>
        <w:ind w:left="0" w:leftChars="0" w:right="0" w:firstLine="480" w:firstLineChars="200"/>
        <w:jc w:val="left"/>
        <w:rPr>
          <w:rFonts w:hint="eastAsia" w:ascii="微软雅黑" w:hAnsi="微软雅黑" w:eastAsia="微软雅黑" w:cs="微软雅黑"/>
          <w:b/>
          <w:bCs/>
          <w:color w:val="auto"/>
          <w:kern w:val="2"/>
          <w:highlight w:val="none"/>
          <w:lang w:val="en-US" w:eastAsia="zh-CN"/>
        </w:rPr>
      </w:pPr>
      <w:r>
        <w:rPr>
          <w:rFonts w:hint="eastAsia" w:ascii="微软雅黑" w:hAnsi="微软雅黑" w:eastAsia="微软雅黑" w:cs="微软雅黑"/>
          <w:b/>
          <w:bCs/>
          <w:color w:val="auto"/>
          <w:kern w:val="2"/>
          <w:sz w:val="24"/>
          <w:szCs w:val="24"/>
          <w:highlight w:val="none"/>
          <w:lang w:val="en-US" w:eastAsia="zh-CN" w:bidi="ar-SA"/>
        </w:rPr>
        <w:t>3.生物识别信息：用于身份鉴别的个人生物特征样本数据与特征值数据，</w:t>
      </w:r>
      <w:r>
        <w:rPr>
          <w:rFonts w:hint="eastAsia" w:ascii="微软雅黑" w:hAnsi="微软雅黑" w:eastAsia="微软雅黑" w:cs="微软雅黑"/>
          <w:b/>
          <w:bCs/>
          <w:color w:val="auto"/>
          <w:kern w:val="2"/>
          <w:highlight w:val="none"/>
        </w:rPr>
        <w:t>人脸</w:t>
      </w:r>
      <w:r>
        <w:rPr>
          <w:rFonts w:hint="eastAsia" w:ascii="微软雅黑" w:hAnsi="微软雅黑" w:eastAsia="微软雅黑" w:cs="微软雅黑"/>
          <w:b/>
          <w:bCs/>
          <w:color w:val="auto"/>
          <w:kern w:val="2"/>
          <w:highlight w:val="none"/>
          <w:lang w:eastAsia="zh-CN"/>
        </w:rPr>
        <w:t>、</w:t>
      </w:r>
      <w:r>
        <w:rPr>
          <w:rFonts w:hint="eastAsia" w:ascii="微软雅黑" w:hAnsi="微软雅黑" w:eastAsia="微软雅黑" w:cs="微软雅黑"/>
          <w:b/>
          <w:bCs/>
          <w:color w:val="auto"/>
          <w:kern w:val="2"/>
          <w:highlight w:val="none"/>
        </w:rPr>
        <w:t>声纹</w:t>
      </w:r>
      <w:r>
        <w:rPr>
          <w:rFonts w:hint="eastAsia" w:ascii="微软雅黑" w:hAnsi="微软雅黑" w:eastAsia="微软雅黑" w:cs="微软雅黑"/>
          <w:b/>
          <w:bCs/>
          <w:color w:val="auto"/>
          <w:kern w:val="2"/>
          <w:highlight w:val="none"/>
          <w:lang w:eastAsia="zh-CN"/>
        </w:rPr>
        <w:t>、</w:t>
      </w:r>
      <w:r>
        <w:rPr>
          <w:rFonts w:hint="eastAsia" w:ascii="微软雅黑" w:hAnsi="微软雅黑" w:eastAsia="微软雅黑" w:cs="微软雅黑"/>
          <w:b/>
          <w:bCs/>
          <w:color w:val="auto"/>
          <w:kern w:val="2"/>
          <w:highlight w:val="none"/>
        </w:rPr>
        <w:t>指纹</w:t>
      </w:r>
      <w:r>
        <w:rPr>
          <w:rFonts w:hint="eastAsia" w:ascii="微软雅黑" w:hAnsi="微软雅黑" w:eastAsia="微软雅黑" w:cs="微软雅黑"/>
          <w:b/>
          <w:bCs/>
          <w:color w:val="auto"/>
          <w:kern w:val="2"/>
          <w:highlight w:val="none"/>
          <w:lang w:eastAsia="zh-CN"/>
        </w:rPr>
        <w:t>、</w:t>
      </w:r>
      <w:r>
        <w:rPr>
          <w:rFonts w:hint="eastAsia" w:ascii="微软雅黑" w:hAnsi="微软雅黑" w:eastAsia="微软雅黑" w:cs="微软雅黑"/>
          <w:b/>
          <w:bCs/>
          <w:color w:val="auto"/>
          <w:kern w:val="2"/>
          <w:highlight w:val="none"/>
        </w:rPr>
        <w:t>虹膜</w:t>
      </w:r>
      <w:r>
        <w:rPr>
          <w:rFonts w:hint="eastAsia" w:ascii="微软雅黑" w:hAnsi="微软雅黑" w:eastAsia="微软雅黑" w:cs="微软雅黑"/>
          <w:b/>
          <w:bCs/>
          <w:color w:val="auto"/>
          <w:kern w:val="2"/>
          <w:highlight w:val="none"/>
          <w:lang w:eastAsia="zh-CN"/>
        </w:rPr>
        <w:t>、</w:t>
      </w:r>
      <w:r>
        <w:rPr>
          <w:rFonts w:hint="eastAsia" w:ascii="微软雅黑" w:hAnsi="微软雅黑" w:eastAsia="微软雅黑" w:cs="微软雅黑"/>
          <w:b/>
          <w:bCs/>
          <w:color w:val="auto"/>
          <w:kern w:val="2"/>
          <w:highlight w:val="none"/>
          <w:lang w:val="en-US" w:eastAsia="zh-CN"/>
        </w:rPr>
        <w:t>面容识别信息</w:t>
      </w:r>
      <w:r>
        <w:rPr>
          <w:rFonts w:hint="eastAsia" w:ascii="微软雅黑" w:hAnsi="微软雅黑" w:eastAsia="微软雅黑" w:cs="微软雅黑"/>
          <w:b/>
          <w:bCs/>
          <w:color w:val="auto"/>
          <w:kern w:val="2"/>
          <w:highlight w:val="none"/>
          <w:lang w:eastAsia="zh-CN"/>
        </w:rPr>
        <w:t>。</w:t>
      </w:r>
    </w:p>
    <w:p w14:paraId="5E393866">
      <w:pPr>
        <w:pStyle w:val="5"/>
        <w:keepNext w:val="0"/>
        <w:keepLines w:val="0"/>
        <w:widowControl/>
        <w:numPr>
          <w:ilvl w:val="255"/>
          <w:numId w:val="0"/>
        </w:numPr>
        <w:suppressLineNumbers w:val="0"/>
        <w:spacing w:before="0" w:beforeAutospacing="0" w:after="0" w:afterAutospacing="0" w:line="360" w:lineRule="auto"/>
        <w:ind w:left="0" w:leftChars="0" w:right="0" w:firstLine="480" w:firstLineChars="200"/>
        <w:jc w:val="left"/>
        <w:rPr>
          <w:rFonts w:hint="eastAsia" w:ascii="微软雅黑" w:hAnsi="微软雅黑" w:eastAsia="微软雅黑" w:cs="微软雅黑"/>
          <w:b/>
          <w:bCs/>
          <w:color w:val="auto"/>
          <w:kern w:val="2"/>
          <w:highlight w:val="none"/>
          <w:lang w:val="en-US" w:eastAsia="zh-CN"/>
        </w:rPr>
      </w:pPr>
      <w:r>
        <w:rPr>
          <w:rFonts w:hint="eastAsia" w:ascii="微软雅黑" w:hAnsi="微软雅黑" w:eastAsia="微软雅黑" w:cs="微软雅黑"/>
          <w:b/>
          <w:bCs/>
          <w:color w:val="auto"/>
          <w:kern w:val="2"/>
          <w:highlight w:val="none"/>
          <w:lang w:val="en-US" w:eastAsia="zh-CN"/>
        </w:rPr>
        <w:t>4.信用</w:t>
      </w:r>
      <w:r>
        <w:rPr>
          <w:rFonts w:hint="eastAsia" w:ascii="微软雅黑" w:hAnsi="微软雅黑" w:eastAsia="微软雅黑" w:cs="微软雅黑"/>
          <w:b/>
          <w:bCs/>
          <w:color w:val="auto"/>
          <w:kern w:val="2"/>
          <w:highlight w:val="none"/>
        </w:rPr>
        <w:t>信息：个人信用报告、信贷信息、信用评分、诉讼与案件信息、不良信息</w:t>
      </w:r>
      <w:r>
        <w:rPr>
          <w:rFonts w:hint="eastAsia" w:ascii="微软雅黑" w:hAnsi="微软雅黑" w:eastAsia="微软雅黑" w:cs="微软雅黑"/>
          <w:b/>
          <w:bCs/>
          <w:color w:val="auto"/>
          <w:kern w:val="2"/>
          <w:highlight w:val="none"/>
          <w:lang w:val="en-US" w:eastAsia="zh-CN"/>
        </w:rPr>
        <w:t>。</w:t>
      </w:r>
    </w:p>
    <w:p w14:paraId="700BF09F">
      <w:pPr>
        <w:pStyle w:val="5"/>
        <w:keepNext w:val="0"/>
        <w:keepLines w:val="0"/>
        <w:widowControl/>
        <w:numPr>
          <w:ilvl w:val="12"/>
          <w:numId w:val="0"/>
        </w:numPr>
        <w:suppressLineNumbers w:val="0"/>
        <w:spacing w:before="0" w:beforeAutospacing="0" w:after="0" w:afterAutospacing="0" w:line="360" w:lineRule="auto"/>
        <w:ind w:left="0" w:leftChars="0" w:right="0" w:firstLine="480" w:firstLineChars="200"/>
        <w:jc w:val="left"/>
        <w:rPr>
          <w:rFonts w:hint="eastAsia" w:ascii="微软雅黑" w:hAnsi="微软雅黑" w:eastAsia="微软雅黑" w:cs="微软雅黑"/>
          <w:b/>
          <w:bCs/>
          <w:color w:val="auto"/>
          <w:kern w:val="2"/>
          <w:highlight w:val="none"/>
          <w:lang w:eastAsia="zh-CN"/>
        </w:rPr>
      </w:pPr>
      <w:r>
        <w:rPr>
          <w:rFonts w:hint="eastAsia" w:ascii="微软雅黑" w:hAnsi="微软雅黑" w:eastAsia="微软雅黑" w:cs="微软雅黑"/>
          <w:b/>
          <w:bCs/>
          <w:color w:val="auto"/>
          <w:kern w:val="2"/>
          <w:sz w:val="24"/>
          <w:szCs w:val="24"/>
          <w:highlight w:val="none"/>
          <w:lang w:val="en-US" w:eastAsia="zh-CN" w:bidi="ar-SA"/>
        </w:rPr>
        <w:t>5.金融账户信息：</w:t>
      </w:r>
      <w:r>
        <w:rPr>
          <w:rFonts w:hint="eastAsia" w:ascii="微软雅黑" w:hAnsi="微软雅黑" w:eastAsia="微软雅黑" w:cs="微软雅黑"/>
          <w:b/>
          <w:bCs/>
          <w:color w:val="auto"/>
          <w:kern w:val="2"/>
          <w:highlight w:val="none"/>
        </w:rPr>
        <w:t>个人的银行、第三方支付账户和公积金等账户的账号户名、账户开户</w:t>
      </w:r>
      <w:r>
        <w:rPr>
          <w:rFonts w:hint="eastAsia" w:ascii="微软雅黑" w:hAnsi="微软雅黑" w:eastAsia="微软雅黑" w:cs="微软雅黑"/>
          <w:b/>
          <w:bCs/>
          <w:color w:val="auto"/>
          <w:kern w:val="2"/>
          <w:highlight w:val="none"/>
          <w:lang w:val="en-US" w:eastAsia="zh-CN"/>
        </w:rPr>
        <w:t>机构</w:t>
      </w:r>
      <w:r>
        <w:rPr>
          <w:rFonts w:hint="eastAsia" w:ascii="微软雅黑" w:hAnsi="微软雅黑" w:eastAsia="微软雅黑" w:cs="微软雅黑"/>
          <w:b/>
          <w:bCs/>
          <w:color w:val="auto"/>
          <w:kern w:val="2"/>
          <w:highlight w:val="none"/>
        </w:rPr>
        <w:t>、交易信息、账户余额、债务信息</w:t>
      </w:r>
      <w:r>
        <w:rPr>
          <w:rFonts w:hint="eastAsia" w:ascii="微软雅黑" w:hAnsi="微软雅黑" w:eastAsia="微软雅黑" w:cs="微软雅黑"/>
          <w:b/>
          <w:bCs/>
          <w:color w:val="auto"/>
          <w:kern w:val="2"/>
          <w:highlight w:val="none"/>
          <w:lang w:eastAsia="zh-CN"/>
        </w:rPr>
        <w:t>。</w:t>
      </w:r>
    </w:p>
    <w:p w14:paraId="222E60C4">
      <w:pPr>
        <w:pStyle w:val="5"/>
        <w:numPr>
          <w:ilvl w:val="12"/>
          <w:numId w:val="0"/>
        </w:numPr>
        <w:spacing w:before="0" w:beforeAutospacing="0" w:after="0" w:afterAutospacing="0" w:line="360" w:lineRule="auto"/>
        <w:ind w:firstLine="480" w:firstLineChars="200"/>
        <w:rPr>
          <w:rFonts w:hint="eastAsia" w:ascii="微软雅黑" w:hAnsi="微软雅黑" w:eastAsia="微软雅黑" w:cs="微软雅黑"/>
          <w:b/>
          <w:bCs/>
          <w:color w:val="auto"/>
          <w:kern w:val="2"/>
          <w:sz w:val="24"/>
          <w:szCs w:val="24"/>
          <w:highlight w:val="none"/>
          <w:lang w:val="en-US" w:eastAsia="zh-CN" w:bidi="ar-SA"/>
        </w:rPr>
      </w:pPr>
      <w:r>
        <w:rPr>
          <w:rFonts w:hint="eastAsia" w:ascii="微软雅黑" w:hAnsi="微软雅黑" w:eastAsia="微软雅黑" w:cs="微软雅黑"/>
          <w:b/>
          <w:bCs/>
          <w:color w:val="auto"/>
          <w:kern w:val="2"/>
          <w:highlight w:val="none"/>
          <w:lang w:val="en-US" w:eastAsia="zh-CN"/>
        </w:rPr>
        <w:t>6.</w:t>
      </w:r>
      <w:r>
        <w:rPr>
          <w:rFonts w:hint="eastAsia" w:ascii="微软雅黑" w:hAnsi="微软雅黑" w:eastAsia="微软雅黑" w:cs="微软雅黑"/>
          <w:b/>
          <w:bCs/>
          <w:color w:val="auto"/>
          <w:kern w:val="2"/>
          <w:sz w:val="24"/>
          <w:szCs w:val="24"/>
          <w:highlight w:val="none"/>
          <w:lang w:val="en-US" w:eastAsia="zh-CN" w:bidi="ar-SA"/>
        </w:rPr>
        <w:t>个人资产信息：</w:t>
      </w:r>
      <w:r>
        <w:rPr>
          <w:rFonts w:hint="eastAsia" w:ascii="微软雅黑" w:hAnsi="微软雅黑" w:eastAsia="微软雅黑" w:cs="微软雅黑"/>
          <w:b/>
          <w:bCs/>
          <w:color w:val="auto"/>
          <w:kern w:val="2"/>
          <w:sz w:val="24"/>
          <w:szCs w:val="24"/>
          <w:highlight w:val="none"/>
        </w:rPr>
        <w:t>年收入、金融资产信息、税务信息、社保信息、机动车信息（购车品牌、购车型号、车辆类型、车架号及车辆价格）、房产信息（房产名称、性质、地址、面积、价格及房产权属信息）、保险信息</w:t>
      </w:r>
      <w:r>
        <w:rPr>
          <w:rFonts w:hint="eastAsia" w:ascii="微软雅黑" w:hAnsi="微软雅黑" w:eastAsia="微软雅黑" w:cs="微软雅黑"/>
          <w:b/>
          <w:bCs/>
          <w:color w:val="auto"/>
          <w:kern w:val="2"/>
          <w:sz w:val="24"/>
          <w:szCs w:val="24"/>
          <w:highlight w:val="none"/>
          <w:lang w:val="en-US" w:eastAsia="zh-CN" w:bidi="ar-SA"/>
        </w:rPr>
        <w:t>。</w:t>
      </w:r>
    </w:p>
    <w:p w14:paraId="7F692D13">
      <w:pPr>
        <w:pStyle w:val="5"/>
        <w:numPr>
          <w:ilvl w:val="-1"/>
          <w:numId w:val="0"/>
        </w:numPr>
        <w:spacing w:before="0" w:beforeAutospacing="0" w:after="0" w:afterAutospacing="0" w:line="360" w:lineRule="auto"/>
        <w:ind w:firstLine="480" w:firstLineChars="200"/>
        <w:rPr>
          <w:rFonts w:hint="eastAsia" w:ascii="微软雅黑" w:hAnsi="微软雅黑" w:eastAsia="微软雅黑" w:cs="微软雅黑"/>
          <w:b/>
          <w:bCs/>
          <w:color w:val="auto"/>
          <w:kern w:val="2"/>
          <w:highlight w:val="none"/>
          <w:lang w:eastAsia="zh-CN"/>
        </w:rPr>
      </w:pPr>
      <w:r>
        <w:rPr>
          <w:rFonts w:hint="eastAsia" w:ascii="微软雅黑" w:hAnsi="微软雅黑" w:eastAsia="微软雅黑" w:cs="微软雅黑"/>
          <w:b/>
          <w:bCs/>
          <w:color w:val="auto"/>
          <w:kern w:val="2"/>
          <w:sz w:val="24"/>
          <w:szCs w:val="24"/>
          <w:highlight w:val="none"/>
          <w:lang w:val="en-US" w:eastAsia="zh-CN" w:bidi="ar-SA"/>
        </w:rPr>
        <w:t>7.</w:t>
      </w:r>
      <w:bookmarkStart w:id="1" w:name="auto_fouce_2"/>
      <w:r>
        <w:rPr>
          <w:rFonts w:hint="eastAsia" w:ascii="微软雅黑" w:hAnsi="微软雅黑" w:eastAsia="微软雅黑" w:cs="微软雅黑"/>
          <w:b/>
          <w:bCs/>
          <w:color w:val="auto"/>
          <w:kern w:val="2"/>
          <w:sz w:val="24"/>
          <w:szCs w:val="24"/>
          <w:highlight w:val="none"/>
          <w:lang w:val="en-US" w:eastAsia="zh-CN" w:bidi="ar-SA"/>
        </w:rPr>
        <w:t>行踪轨迹信息：</w:t>
      </w:r>
      <w:r>
        <w:rPr>
          <w:rFonts w:hint="eastAsia" w:ascii="微软雅黑" w:hAnsi="微软雅黑" w:eastAsia="微软雅黑" w:cs="微软雅黑"/>
          <w:b/>
          <w:bCs/>
          <w:color w:val="auto"/>
          <w:kern w:val="2"/>
          <w:highlight w:val="none"/>
        </w:rPr>
        <w:t>连续精准定位轨迹信息、车辆行驶轨迹信息和人员连续的活动轨迹信息等</w:t>
      </w:r>
      <w:r>
        <w:rPr>
          <w:rFonts w:hint="eastAsia" w:ascii="微软雅黑" w:hAnsi="微软雅黑" w:eastAsia="微软雅黑" w:cs="微软雅黑"/>
          <w:b/>
          <w:bCs/>
          <w:color w:val="auto"/>
          <w:kern w:val="2"/>
          <w:highlight w:val="none"/>
          <w:lang w:eastAsia="zh-CN"/>
        </w:rPr>
        <w:t>。</w:t>
      </w:r>
    </w:p>
    <w:p w14:paraId="7260FFEF">
      <w:pPr>
        <w:pStyle w:val="5"/>
        <w:numPr>
          <w:ilvl w:val="12"/>
          <w:numId w:val="0"/>
        </w:numPr>
        <w:spacing w:before="0" w:beforeAutospacing="0" w:after="0" w:afterAutospacing="0" w:line="360" w:lineRule="auto"/>
        <w:ind w:firstLine="480" w:firstLineChars="200"/>
        <w:rPr>
          <w:rFonts w:hint="eastAsia" w:ascii="微软雅黑" w:hAnsi="微软雅黑" w:eastAsia="微软雅黑" w:cs="微软雅黑"/>
          <w:b/>
          <w:bCs/>
          <w:color w:val="auto"/>
          <w:kern w:val="2"/>
          <w:sz w:val="24"/>
          <w:szCs w:val="24"/>
          <w:highlight w:val="none"/>
          <w:lang w:val="en-US" w:eastAsia="zh-CN" w:bidi="ar-SA"/>
        </w:rPr>
      </w:pPr>
      <w:r>
        <w:rPr>
          <w:rFonts w:hint="eastAsia" w:ascii="微软雅黑" w:hAnsi="微软雅黑" w:eastAsia="微软雅黑" w:cs="微软雅黑"/>
          <w:b/>
          <w:bCs/>
          <w:color w:val="auto"/>
          <w:kern w:val="2"/>
          <w:sz w:val="24"/>
          <w:szCs w:val="24"/>
          <w:highlight w:val="none"/>
          <w:lang w:val="en-US" w:eastAsia="zh-CN" w:bidi="ar-SA"/>
        </w:rPr>
        <w:t>8.其他为完成本业务所必需的信息：</w:t>
      </w:r>
      <w:r>
        <w:rPr>
          <w:rFonts w:hint="eastAsia" w:ascii="微软雅黑" w:hAnsi="微软雅黑" w:eastAsia="微软雅黑" w:cs="微软雅黑"/>
          <w:b/>
          <w:bCs/>
          <w:color w:val="auto"/>
          <w:kern w:val="2"/>
          <w:highlight w:val="none"/>
        </w:rPr>
        <w:t>设备位置信息、申请信息、审核记录、申请进度信息、录音录像、账单信息、催收记录、贷款资金流向及凭证信息、通信服务使用信息</w:t>
      </w:r>
      <w:r>
        <w:rPr>
          <w:rFonts w:hint="eastAsia" w:ascii="微软雅黑" w:hAnsi="微软雅黑" w:eastAsia="微软雅黑" w:cs="微软雅黑"/>
          <w:b/>
          <w:bCs/>
          <w:color w:val="auto"/>
          <w:kern w:val="2"/>
          <w:highlight w:val="none"/>
          <w:lang w:eastAsia="zh-CN"/>
        </w:rPr>
        <w:t>、</w:t>
      </w:r>
      <w:r>
        <w:rPr>
          <w:rFonts w:hint="eastAsia" w:ascii="微软雅黑" w:hAnsi="微软雅黑" w:eastAsia="微软雅黑" w:cs="微软雅黑"/>
          <w:b/>
          <w:bCs/>
          <w:color w:val="auto"/>
          <w:kern w:val="2"/>
          <w:highlight w:val="none"/>
        </w:rPr>
        <w:t>犯罪记录信息</w:t>
      </w:r>
      <w:r>
        <w:rPr>
          <w:rFonts w:hint="eastAsia" w:ascii="微软雅黑" w:hAnsi="微软雅黑" w:eastAsia="微软雅黑" w:cs="微软雅黑"/>
          <w:b/>
          <w:bCs/>
          <w:color w:val="auto"/>
          <w:kern w:val="2"/>
          <w:highlight w:val="none"/>
          <w:lang w:val="en-US" w:eastAsia="zh-CN"/>
        </w:rPr>
        <w:t>等。</w:t>
      </w:r>
      <w:bookmarkEnd w:id="1"/>
    </w:p>
    <w:p w14:paraId="06AAF820">
      <w:pPr>
        <w:pStyle w:val="18"/>
        <w:keepNext w:val="0"/>
        <w:keepLines w:val="0"/>
        <w:widowControl/>
        <w:suppressLineNumbers w:val="0"/>
        <w:spacing w:line="360" w:lineRule="auto"/>
        <w:ind w:firstLine="480" w:firstLineChars="200"/>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kern w:val="2"/>
          <w:sz w:val="24"/>
          <w:szCs w:val="24"/>
          <w:highlight w:val="none"/>
          <w:lang w:val="en-US" w:eastAsia="zh-CN" w:bidi="ar-SA"/>
        </w:rPr>
        <w:t>二、存储</w:t>
      </w:r>
    </w:p>
    <w:p w14:paraId="6BE37F03">
      <w:pPr>
        <w:pStyle w:val="18"/>
        <w:keepNext w:val="0"/>
        <w:keepLines w:val="0"/>
        <w:widowControl/>
        <w:suppressLineNumbers w:val="0"/>
        <w:spacing w:line="360" w:lineRule="auto"/>
        <w:ind w:firstLine="480" w:firstLineChars="200"/>
        <w:rPr>
          <w:rFonts w:hint="eastAsia" w:ascii="微软雅黑" w:hAnsi="微软雅黑" w:eastAsia="微软雅黑" w:cs="微软雅黑"/>
          <w:color w:val="auto"/>
          <w:kern w:val="2"/>
          <w:sz w:val="24"/>
          <w:szCs w:val="24"/>
          <w:highlight w:val="none"/>
          <w:lang w:val="en-US" w:eastAsia="zh-CN" w:bidi="ar-SA"/>
        </w:rPr>
      </w:pPr>
      <w:bookmarkStart w:id="2" w:name="auto_fouce_3"/>
      <w:r>
        <w:rPr>
          <w:rFonts w:hint="eastAsia" w:ascii="微软雅黑" w:hAnsi="微软雅黑" w:eastAsia="微软雅黑" w:cs="微软雅黑"/>
          <w:color w:val="auto"/>
          <w:kern w:val="2"/>
          <w:sz w:val="24"/>
          <w:szCs w:val="24"/>
          <w:highlight w:val="none"/>
          <w:lang w:val="en-US" w:eastAsia="zh-CN" w:bidi="ar-SA"/>
        </w:rPr>
        <w:t>1.存储地点：本次获取和处理的敏感个人信息将存储于中华人民共和国境内，如需要向境外传输的，我们将按相关国家法律法规规定且另行取得您的单独书面授权。</w:t>
      </w:r>
      <w:bookmarkEnd w:id="2"/>
    </w:p>
    <w:p w14:paraId="1F9B603A">
      <w:pPr>
        <w:pStyle w:val="18"/>
        <w:keepNext w:val="0"/>
        <w:keepLines w:val="0"/>
        <w:widowControl/>
        <w:suppressLineNumbers w:val="0"/>
        <w:spacing w:line="360" w:lineRule="auto"/>
        <w:ind w:firstLine="480" w:firstLineChars="200"/>
        <w:rPr>
          <w:rFonts w:hint="eastAsia" w:ascii="微软雅黑" w:hAnsi="微软雅黑" w:eastAsia="微软雅黑" w:cs="微软雅黑"/>
          <w:color w:val="auto"/>
          <w:kern w:val="2"/>
          <w:sz w:val="24"/>
          <w:szCs w:val="24"/>
          <w:highlight w:val="none"/>
          <w:lang w:val="en-US" w:eastAsia="zh-CN" w:bidi="ar-SA"/>
        </w:rPr>
      </w:pPr>
      <w:bookmarkStart w:id="3" w:name="auto_fouce_4"/>
      <w:r>
        <w:rPr>
          <w:rFonts w:hint="eastAsia" w:ascii="微软雅黑" w:hAnsi="微软雅黑" w:eastAsia="微软雅黑" w:cs="微软雅黑"/>
          <w:color w:val="auto"/>
          <w:kern w:val="2"/>
          <w:sz w:val="24"/>
          <w:szCs w:val="24"/>
          <w:highlight w:val="none"/>
          <w:lang w:val="en-US" w:eastAsia="zh-CN" w:bidi="ar-SA"/>
        </w:rPr>
        <w:t>2.存储期限：</w:t>
      </w:r>
      <w:r>
        <w:rPr>
          <w:rFonts w:hint="eastAsia" w:ascii="微软雅黑" w:hAnsi="微软雅黑" w:eastAsia="微软雅黑" w:cs="微软雅黑"/>
          <w:color w:val="auto"/>
          <w:kern w:val="2"/>
          <w:sz w:val="24"/>
          <w:szCs w:val="24"/>
          <w:highlight w:val="none"/>
          <w:lang w:bidi="ar-SA"/>
        </w:rPr>
        <w:t>您理解并知悉，</w:t>
      </w:r>
      <w:r>
        <w:rPr>
          <w:rFonts w:hint="eastAsia" w:ascii="微软雅黑" w:hAnsi="微软雅黑" w:eastAsia="微软雅黑" w:cs="微软雅黑"/>
          <w:color w:val="auto"/>
          <w:kern w:val="2"/>
          <w:sz w:val="24"/>
          <w:szCs w:val="24"/>
          <w:highlight w:val="none"/>
          <w:lang w:val="en-US" w:eastAsia="zh-CN" w:bidi="ar-SA"/>
        </w:rPr>
        <w:t>四川银行</w:t>
      </w:r>
      <w:r>
        <w:rPr>
          <w:rFonts w:hint="eastAsia" w:ascii="微软雅黑" w:hAnsi="微软雅黑" w:eastAsia="微软雅黑" w:cs="微软雅黑"/>
          <w:color w:val="auto"/>
          <w:kern w:val="2"/>
          <w:sz w:val="24"/>
          <w:szCs w:val="24"/>
          <w:highlight w:val="none"/>
          <w:lang w:bidi="ar-SA"/>
        </w:rPr>
        <w:t>将在满</w:t>
      </w:r>
      <w:r>
        <w:rPr>
          <w:rFonts w:hint="eastAsia" w:ascii="微软雅黑" w:hAnsi="微软雅黑" w:eastAsia="微软雅黑" w:cs="微软雅黑"/>
          <w:color w:val="auto"/>
          <w:kern w:val="2"/>
          <w:sz w:val="24"/>
          <w:szCs w:val="24"/>
          <w:highlight w:val="none"/>
          <w:lang w:eastAsia="zh-CN" w:bidi="ar-SA"/>
        </w:rPr>
        <w:t>足</w:t>
      </w:r>
      <w:r>
        <w:rPr>
          <w:rFonts w:hint="eastAsia" w:ascii="微软雅黑" w:hAnsi="微软雅黑" w:eastAsia="微软雅黑" w:cs="微软雅黑"/>
          <w:color w:val="auto"/>
          <w:kern w:val="2"/>
          <w:sz w:val="24"/>
          <w:szCs w:val="24"/>
          <w:highlight w:val="none"/>
          <w:lang w:bidi="ar-SA"/>
        </w:rPr>
        <w:t>法律法规要</w:t>
      </w:r>
      <w:r>
        <w:rPr>
          <w:rFonts w:hint="eastAsia" w:ascii="微软雅黑" w:hAnsi="微软雅黑" w:eastAsia="微软雅黑" w:cs="微软雅黑"/>
          <w:color w:val="auto"/>
          <w:kern w:val="2"/>
          <w:sz w:val="24"/>
          <w:szCs w:val="24"/>
          <w:highlight w:val="none"/>
          <w:lang w:eastAsia="zh-CN" w:bidi="ar-SA"/>
        </w:rPr>
        <w:t>求及实现</w:t>
      </w:r>
      <w:r>
        <w:rPr>
          <w:rFonts w:hint="eastAsia" w:ascii="微软雅黑" w:hAnsi="微软雅黑" w:eastAsia="微软雅黑" w:cs="微软雅黑"/>
          <w:color w:val="auto"/>
          <w:kern w:val="2"/>
          <w:sz w:val="24"/>
          <w:szCs w:val="24"/>
          <w:highlight w:val="none"/>
          <w:lang w:bidi="ar-SA"/>
        </w:rPr>
        <w:t>处理目的</w:t>
      </w:r>
      <w:r>
        <w:rPr>
          <w:rFonts w:hint="eastAsia" w:ascii="微软雅黑" w:hAnsi="微软雅黑" w:eastAsia="微软雅黑" w:cs="微软雅黑"/>
          <w:color w:val="auto"/>
          <w:kern w:val="2"/>
          <w:sz w:val="24"/>
          <w:szCs w:val="24"/>
          <w:highlight w:val="none"/>
          <w:lang w:eastAsia="zh-CN" w:bidi="ar-SA"/>
        </w:rPr>
        <w:t>所</w:t>
      </w:r>
      <w:r>
        <w:rPr>
          <w:rFonts w:hint="eastAsia" w:ascii="微软雅黑" w:hAnsi="微软雅黑" w:eastAsia="微软雅黑" w:cs="微软雅黑"/>
          <w:color w:val="auto"/>
          <w:kern w:val="2"/>
          <w:sz w:val="24"/>
          <w:szCs w:val="24"/>
          <w:highlight w:val="none"/>
          <w:lang w:bidi="ar-SA"/>
        </w:rPr>
        <w:t>需的</w:t>
      </w:r>
      <w:r>
        <w:rPr>
          <w:rFonts w:hint="eastAsia" w:ascii="微软雅黑" w:hAnsi="微软雅黑" w:eastAsia="微软雅黑" w:cs="微软雅黑"/>
          <w:color w:val="auto"/>
          <w:kern w:val="2"/>
          <w:sz w:val="24"/>
          <w:szCs w:val="24"/>
          <w:highlight w:val="none"/>
          <w:lang w:val="en-US" w:eastAsia="zh-CN" w:bidi="ar-SA"/>
        </w:rPr>
        <w:t>最短</w:t>
      </w:r>
      <w:r>
        <w:rPr>
          <w:rFonts w:hint="eastAsia" w:ascii="微软雅黑" w:hAnsi="微软雅黑" w:eastAsia="微软雅黑" w:cs="微软雅黑"/>
          <w:color w:val="auto"/>
          <w:kern w:val="2"/>
          <w:sz w:val="24"/>
          <w:szCs w:val="24"/>
          <w:highlight w:val="none"/>
          <w:lang w:bidi="ar-SA"/>
        </w:rPr>
        <w:t>时限内保存您的个人信息。超出保存期限后，</w:t>
      </w:r>
      <w:r>
        <w:rPr>
          <w:rFonts w:hint="eastAsia" w:ascii="微软雅黑" w:hAnsi="微软雅黑" w:eastAsia="微软雅黑" w:cs="微软雅黑"/>
          <w:color w:val="auto"/>
          <w:kern w:val="2"/>
          <w:sz w:val="24"/>
          <w:szCs w:val="24"/>
          <w:highlight w:val="none"/>
          <w:lang w:val="en-US" w:eastAsia="zh-CN" w:bidi="ar-SA"/>
        </w:rPr>
        <w:t>四川银行</w:t>
      </w:r>
      <w:r>
        <w:rPr>
          <w:rFonts w:hint="eastAsia" w:ascii="微软雅黑" w:hAnsi="微软雅黑" w:eastAsia="微软雅黑" w:cs="微软雅黑"/>
          <w:color w:val="auto"/>
          <w:kern w:val="2"/>
          <w:sz w:val="24"/>
          <w:szCs w:val="24"/>
          <w:highlight w:val="none"/>
          <w:lang w:bidi="ar-SA"/>
        </w:rPr>
        <w:t>会对您的个人信息进行删除或者</w:t>
      </w:r>
      <w:r>
        <w:rPr>
          <w:rFonts w:hint="eastAsia" w:ascii="微软雅黑" w:hAnsi="微软雅黑" w:eastAsia="微软雅黑" w:cs="微软雅黑"/>
          <w:color w:val="auto"/>
          <w:kern w:val="2"/>
          <w:sz w:val="24"/>
          <w:szCs w:val="24"/>
          <w:highlight w:val="none"/>
          <w:lang w:val="en-US" w:eastAsia="zh-CN" w:bidi="ar-SA"/>
        </w:rPr>
        <w:t>脱敏</w:t>
      </w:r>
      <w:r>
        <w:rPr>
          <w:rFonts w:hint="eastAsia" w:ascii="微软雅黑" w:hAnsi="微软雅黑" w:eastAsia="微软雅黑" w:cs="微软雅黑"/>
          <w:color w:val="auto"/>
          <w:kern w:val="2"/>
          <w:sz w:val="24"/>
          <w:szCs w:val="24"/>
          <w:highlight w:val="none"/>
          <w:lang w:bidi="ar-SA"/>
        </w:rPr>
        <w:t>化处理</w:t>
      </w:r>
      <w:r>
        <w:rPr>
          <w:rFonts w:hint="eastAsia" w:ascii="微软雅黑" w:hAnsi="微软雅黑" w:eastAsia="微软雅黑" w:cs="微软雅黑"/>
          <w:color w:val="auto"/>
          <w:kern w:val="2"/>
          <w:sz w:val="24"/>
          <w:szCs w:val="24"/>
          <w:highlight w:val="none"/>
          <w:lang w:eastAsia="zh-CN" w:bidi="ar-SA"/>
        </w:rPr>
        <w:t>，</w:t>
      </w:r>
      <w:r>
        <w:rPr>
          <w:rFonts w:hint="eastAsia" w:ascii="微软雅黑" w:hAnsi="微软雅黑" w:eastAsia="微软雅黑" w:cs="微软雅黑"/>
          <w:color w:val="auto"/>
          <w:kern w:val="2"/>
          <w:sz w:val="24"/>
          <w:szCs w:val="24"/>
          <w:highlight w:val="none"/>
          <w:lang w:bidi="ar-SA"/>
        </w:rPr>
        <w:t>但法律、行政法规规定的其他情形除外。删除个人信息从技术上难以实现的，</w:t>
      </w:r>
      <w:r>
        <w:rPr>
          <w:rFonts w:hint="eastAsia" w:ascii="微软雅黑" w:hAnsi="微软雅黑" w:eastAsia="微软雅黑" w:cs="微软雅黑"/>
          <w:color w:val="auto"/>
          <w:kern w:val="2"/>
          <w:sz w:val="24"/>
          <w:szCs w:val="24"/>
          <w:highlight w:val="none"/>
          <w:lang w:val="en-US" w:eastAsia="zh-CN" w:bidi="ar-SA"/>
        </w:rPr>
        <w:t>四川银行</w:t>
      </w:r>
      <w:r>
        <w:rPr>
          <w:rFonts w:hint="eastAsia" w:ascii="微软雅黑" w:hAnsi="微软雅黑" w:eastAsia="微软雅黑" w:cs="微软雅黑"/>
          <w:color w:val="auto"/>
          <w:kern w:val="2"/>
          <w:sz w:val="24"/>
          <w:szCs w:val="24"/>
          <w:highlight w:val="none"/>
          <w:lang w:bidi="ar-SA"/>
        </w:rPr>
        <w:t>将停止除储存和采取必要的安全保护措施之外的</w:t>
      </w:r>
      <w:r>
        <w:rPr>
          <w:rFonts w:hint="eastAsia" w:ascii="微软雅黑" w:hAnsi="微软雅黑" w:eastAsia="微软雅黑" w:cs="微软雅黑"/>
          <w:color w:val="auto"/>
          <w:kern w:val="2"/>
          <w:sz w:val="24"/>
          <w:szCs w:val="24"/>
          <w:highlight w:val="none"/>
          <w:lang w:eastAsia="zh-CN" w:bidi="ar-SA"/>
        </w:rPr>
        <w:t>处</w:t>
      </w:r>
      <w:r>
        <w:rPr>
          <w:rFonts w:hint="eastAsia" w:ascii="微软雅黑" w:hAnsi="微软雅黑" w:eastAsia="微软雅黑" w:cs="微软雅黑"/>
          <w:color w:val="auto"/>
          <w:kern w:val="2"/>
          <w:sz w:val="24"/>
          <w:szCs w:val="24"/>
          <w:highlight w:val="none"/>
          <w:lang w:val="en-US" w:eastAsia="zh-CN" w:bidi="ar-SA"/>
        </w:rPr>
        <w:t>理</w:t>
      </w:r>
      <w:r>
        <w:rPr>
          <w:rFonts w:hint="eastAsia" w:ascii="微软雅黑" w:hAnsi="微软雅黑" w:eastAsia="微软雅黑" w:cs="微软雅黑"/>
          <w:color w:val="auto"/>
          <w:kern w:val="2"/>
          <w:sz w:val="24"/>
          <w:szCs w:val="24"/>
          <w:highlight w:val="none"/>
          <w:lang w:eastAsia="zh-CN" w:bidi="ar-SA"/>
        </w:rPr>
        <w:t>。</w:t>
      </w:r>
      <w:r>
        <w:rPr>
          <w:rFonts w:hint="eastAsia" w:ascii="微软雅黑" w:hAnsi="微软雅黑" w:eastAsia="微软雅黑" w:cs="微软雅黑"/>
          <w:color w:val="auto"/>
          <w:kern w:val="2"/>
          <w:sz w:val="24"/>
          <w:szCs w:val="24"/>
          <w:highlight w:val="none"/>
          <w:lang w:val="en-US" w:eastAsia="zh-CN" w:bidi="ar-SA"/>
        </w:rPr>
        <w:t>四川银行将</w:t>
      </w:r>
      <w:r>
        <w:rPr>
          <w:rFonts w:hint="eastAsia" w:ascii="微软雅黑" w:hAnsi="微软雅黑" w:eastAsia="微软雅黑" w:cs="微软雅黑"/>
          <w:color w:val="auto"/>
          <w:kern w:val="2"/>
          <w:sz w:val="24"/>
          <w:szCs w:val="24"/>
          <w:highlight w:val="none"/>
          <w:lang w:bidi="ar-SA"/>
        </w:rPr>
        <w:t>采用各种合理的物理、技术和管理方面的安全措施保护您的个人信息安全</w:t>
      </w:r>
      <w:r>
        <w:rPr>
          <w:rFonts w:hint="eastAsia" w:ascii="微软雅黑" w:hAnsi="微软雅黑" w:eastAsia="微软雅黑" w:cs="微软雅黑"/>
          <w:color w:val="auto"/>
          <w:kern w:val="2"/>
          <w:sz w:val="24"/>
          <w:szCs w:val="24"/>
          <w:highlight w:val="none"/>
          <w:lang w:eastAsia="zh-CN" w:bidi="ar-SA"/>
        </w:rPr>
        <w:t>，</w:t>
      </w:r>
      <w:r>
        <w:rPr>
          <w:rFonts w:hint="eastAsia" w:ascii="微软雅黑" w:hAnsi="微软雅黑" w:eastAsia="微软雅黑" w:cs="微软雅黑"/>
          <w:color w:val="auto"/>
          <w:kern w:val="2"/>
          <w:sz w:val="24"/>
          <w:szCs w:val="24"/>
          <w:highlight w:val="none"/>
          <w:lang w:bidi="ar-SA"/>
        </w:rPr>
        <w:t>防止数据遭到未经授权的访问、公开披露、使用、修改、损坏或丢失</w:t>
      </w:r>
      <w:bookmarkEnd w:id="3"/>
      <w:r>
        <w:rPr>
          <w:rFonts w:hint="eastAsia" w:ascii="微软雅黑" w:hAnsi="微软雅黑" w:eastAsia="微软雅黑" w:cs="微软雅黑"/>
          <w:color w:val="auto"/>
          <w:kern w:val="2"/>
          <w:sz w:val="24"/>
          <w:szCs w:val="24"/>
          <w:highlight w:val="none"/>
          <w:lang w:bidi="ar-SA"/>
        </w:rPr>
        <w:t>。</w:t>
      </w:r>
    </w:p>
    <w:p w14:paraId="68D33934">
      <w:pPr>
        <w:pStyle w:val="18"/>
        <w:keepNext w:val="0"/>
        <w:keepLines w:val="0"/>
        <w:widowControl/>
        <w:suppressLineNumbers w:val="0"/>
        <w:spacing w:line="360" w:lineRule="auto"/>
        <w:ind w:firstLine="480" w:firstLineChars="200"/>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kern w:val="2"/>
          <w:sz w:val="24"/>
          <w:szCs w:val="24"/>
          <w:highlight w:val="none"/>
          <w:lang w:val="en-US" w:eastAsia="zh-CN" w:bidi="ar-SA"/>
        </w:rPr>
        <w:t>三、您的权利</w:t>
      </w:r>
    </w:p>
    <w:p w14:paraId="3AB55859">
      <w:pPr>
        <w:pStyle w:val="18"/>
        <w:keepNext w:val="0"/>
        <w:keepLines w:val="0"/>
        <w:widowControl/>
        <w:suppressLineNumbers w:val="0"/>
        <w:spacing w:line="360" w:lineRule="auto"/>
        <w:ind w:firstLine="480" w:firstLineChars="200"/>
        <w:rPr>
          <w:rFonts w:hint="eastAsia" w:ascii="微软雅黑" w:hAnsi="微软雅黑" w:eastAsia="微软雅黑" w:cs="微软雅黑"/>
          <w:b/>
          <w:bCs/>
          <w:color w:val="auto"/>
          <w:kern w:val="2"/>
          <w:sz w:val="24"/>
          <w:szCs w:val="24"/>
          <w:highlight w:val="none"/>
          <w:lang w:val="en-US" w:eastAsia="zh-CN" w:bidi="ar-SA"/>
        </w:rPr>
      </w:pPr>
      <w:bookmarkStart w:id="4" w:name="auto_fouce_5"/>
      <w:r>
        <w:rPr>
          <w:rFonts w:hint="eastAsia" w:ascii="微软雅黑" w:hAnsi="微软雅黑" w:eastAsia="微软雅黑" w:cs="微软雅黑"/>
          <w:color w:val="auto"/>
          <w:kern w:val="2"/>
          <w:sz w:val="24"/>
          <w:szCs w:val="24"/>
          <w:highlight w:val="none"/>
          <w:lang w:bidi="ar-SA"/>
        </w:rPr>
        <w:t>您可以依法向四川银行查阅或复制个人信息；发现信息不准确、不完整的，有权提出异议并请求四川银行及时采取更正、补充等必要措施。当您发现四川银行处理个人信息违反法律、行政法规的规定以及与您约定的，有权请求四川银行及时删除相关信息，法律法规另有规定的除外。您有权要求四川银行对个人信息处理规则进行解释说明。您可依法撤回有关您的个人信息授权，但因履行本授权书约定业务/服务所必需或履行法定义务所必需的信息除外</w:t>
      </w:r>
      <w:r>
        <w:rPr>
          <w:rFonts w:hint="eastAsia" w:ascii="微软雅黑" w:hAnsi="微软雅黑" w:eastAsia="微软雅黑" w:cs="微软雅黑"/>
          <w:color w:val="auto"/>
          <w:kern w:val="2"/>
          <w:sz w:val="24"/>
          <w:szCs w:val="24"/>
          <w:highlight w:val="none"/>
          <w:lang w:eastAsia="zh-CN" w:bidi="ar-SA"/>
        </w:rPr>
        <w:t>。</w:t>
      </w:r>
      <w:r>
        <w:rPr>
          <w:rFonts w:hint="eastAsia" w:ascii="微软雅黑" w:hAnsi="微软雅黑" w:eastAsia="微软雅黑" w:cs="Arial"/>
          <w:color w:val="000000" w:themeColor="text1"/>
          <w:kern w:val="0"/>
          <w:sz w:val="24"/>
          <w:szCs w:val="24"/>
          <w:highlight w:val="none"/>
          <w14:textFill>
            <w14:solidFill>
              <w14:schemeClr w14:val="tx1"/>
            </w14:solidFill>
          </w14:textFill>
        </w:rPr>
        <w:t>您撤回</w:t>
      </w:r>
      <w:r>
        <w:rPr>
          <w:rFonts w:hint="eastAsia" w:ascii="微软雅黑" w:hAnsi="微软雅黑" w:eastAsia="微软雅黑" w:cs="Arial"/>
          <w:color w:val="000000" w:themeColor="text1"/>
          <w:kern w:val="0"/>
          <w:sz w:val="24"/>
          <w:szCs w:val="24"/>
          <w:highlight w:val="none"/>
          <w:lang w:val="en-US" w:eastAsia="zh-CN"/>
          <w14:textFill>
            <w14:solidFill>
              <w14:schemeClr w14:val="tx1"/>
            </w14:solidFill>
          </w14:textFill>
        </w:rPr>
        <w:t>授权</w:t>
      </w:r>
      <w:r>
        <w:rPr>
          <w:rFonts w:hint="eastAsia" w:ascii="微软雅黑" w:hAnsi="微软雅黑" w:eastAsia="微软雅黑" w:cs="Arial"/>
          <w:color w:val="000000" w:themeColor="text1"/>
          <w:kern w:val="0"/>
          <w:sz w:val="24"/>
          <w:szCs w:val="24"/>
          <w:highlight w:val="none"/>
          <w14:textFill>
            <w14:solidFill>
              <w14:schemeClr w14:val="tx1"/>
            </w14:solidFill>
          </w14:textFill>
        </w:rPr>
        <w:t>的，</w:t>
      </w:r>
      <w:r>
        <w:rPr>
          <w:rFonts w:hint="eastAsia" w:ascii="微软雅黑" w:hAnsi="微软雅黑" w:eastAsia="微软雅黑" w:cs="微软雅黑"/>
          <w:color w:val="auto"/>
          <w:kern w:val="2"/>
          <w:sz w:val="24"/>
          <w:szCs w:val="24"/>
          <w:highlight w:val="none"/>
          <w:lang w:bidi="ar-SA"/>
        </w:rPr>
        <w:t>不影响撤回前基于您同意已进行的个人信息处理活动的效力。</w:t>
      </w:r>
    </w:p>
    <w:bookmarkEnd w:id="4"/>
    <w:p w14:paraId="23A5B151">
      <w:pPr>
        <w:pStyle w:val="18"/>
        <w:keepNext w:val="0"/>
        <w:keepLines w:val="0"/>
        <w:widowControl/>
        <w:suppressLineNumbers w:val="0"/>
        <w:spacing w:line="360" w:lineRule="auto"/>
        <w:ind w:firstLine="480" w:firstLineChars="200"/>
        <w:rPr>
          <w:rFonts w:hint="eastAsia" w:ascii="微软雅黑" w:hAnsi="微软雅黑" w:eastAsia="微软雅黑" w:cs="微软雅黑"/>
          <w:b/>
          <w:bCs/>
          <w:color w:val="auto"/>
          <w:kern w:val="2"/>
          <w:sz w:val="24"/>
          <w:szCs w:val="24"/>
          <w:highlight w:val="none"/>
          <w:lang w:val="en-US" w:eastAsia="zh-CN" w:bidi="ar-SA"/>
        </w:rPr>
      </w:pPr>
      <w:r>
        <w:rPr>
          <w:rFonts w:hint="eastAsia" w:ascii="微软雅黑" w:hAnsi="微软雅黑" w:eastAsia="微软雅黑" w:cs="微软雅黑"/>
          <w:b/>
          <w:bCs/>
          <w:color w:val="auto"/>
          <w:kern w:val="2"/>
          <w:sz w:val="24"/>
          <w:szCs w:val="24"/>
          <w:highlight w:val="none"/>
          <w:lang w:val="en-US" w:eastAsia="zh-CN" w:bidi="ar-SA"/>
        </w:rPr>
        <w:t>四、风险提示</w:t>
      </w:r>
    </w:p>
    <w:p w14:paraId="568F5C05">
      <w:pPr>
        <w:pStyle w:val="18"/>
        <w:keepNext w:val="0"/>
        <w:keepLines w:val="0"/>
        <w:widowControl/>
        <w:suppressLineNumbers w:val="0"/>
        <w:spacing w:line="360" w:lineRule="auto"/>
        <w:ind w:firstLine="480" w:firstLineChars="200"/>
        <w:rPr>
          <w:rFonts w:hint="eastAsia" w:ascii="微软雅黑" w:hAnsi="微软雅黑" w:eastAsia="微软雅黑" w:cs="微软雅黑"/>
          <w:b/>
          <w:bCs/>
          <w:color w:val="auto"/>
          <w:kern w:val="2"/>
          <w:sz w:val="24"/>
          <w:szCs w:val="24"/>
          <w:highlight w:val="none"/>
          <w:lang w:val="en-US" w:eastAsia="zh-CN" w:bidi="ar-SA"/>
        </w:rPr>
      </w:pPr>
      <w:bookmarkStart w:id="5" w:name="auto_fouce_7"/>
      <w:r>
        <w:rPr>
          <w:rFonts w:hint="eastAsia" w:ascii="微软雅黑" w:hAnsi="微软雅黑" w:eastAsia="微软雅黑" w:cs="微软雅黑"/>
          <w:b/>
          <w:bCs/>
          <w:color w:val="auto"/>
          <w:kern w:val="2"/>
          <w:sz w:val="24"/>
          <w:szCs w:val="24"/>
          <w:highlight w:val="none"/>
          <w:lang w:val="en-US" w:eastAsia="zh-CN" w:bidi="ar-SA"/>
        </w:rPr>
        <w:t>1.您明确知悉：上述所授权的个人信息为您的敏感个人信息，对四川银行提供</w:t>
      </w:r>
      <w:r>
        <w:rPr>
          <w:rFonts w:hint="eastAsia" w:ascii="微软雅黑" w:hAnsi="微软雅黑" w:eastAsia="微软雅黑" w:cs="微软雅黑"/>
          <w:b/>
          <w:bCs/>
          <w:color w:val="auto"/>
          <w:kern w:val="2"/>
          <w:sz w:val="24"/>
          <w:szCs w:val="24"/>
          <w:highlight w:val="none"/>
          <w:lang w:val="en-US" w:eastAsia="zh-CN" w:bidi="ar-SA"/>
        </w:rPr>
        <w:t>________产品</w:t>
      </w:r>
      <w:r>
        <w:rPr>
          <w:rFonts w:hint="eastAsia" w:ascii="微软雅黑" w:hAnsi="微软雅黑" w:eastAsia="微软雅黑" w:cs="微软雅黑"/>
          <w:b/>
          <w:bCs/>
          <w:color w:val="auto"/>
          <w:kern w:val="2"/>
          <w:sz w:val="24"/>
          <w:szCs w:val="24"/>
          <w:highlight w:val="none"/>
          <w:lang w:val="en-US" w:eastAsia="zh-CN" w:bidi="ar-SA"/>
        </w:rPr>
        <w:t>及相关服务十分必要，如果您不提供上述敏感个人信息，四川银行将无法继续提供与信息处理目的直接相关的服务。但上述您的敏感个人信息一旦泄露或非法使用，可能会导致对您个人权益的影响，如人格尊严受到侵害或人身财产安全受到危害等。</w:t>
      </w:r>
    </w:p>
    <w:bookmarkEnd w:id="5"/>
    <w:p w14:paraId="6ED9619E">
      <w:pPr>
        <w:pStyle w:val="18"/>
        <w:keepNext w:val="0"/>
        <w:keepLines w:val="0"/>
        <w:widowControl/>
        <w:suppressLineNumbers w:val="0"/>
        <w:spacing w:line="360" w:lineRule="auto"/>
        <w:ind w:firstLine="480" w:firstLineChars="200"/>
        <w:rPr>
          <w:rFonts w:hint="eastAsia" w:ascii="微软雅黑" w:hAnsi="微软雅黑" w:eastAsia="微软雅黑" w:cs="微软雅黑"/>
          <w:b/>
          <w:bCs/>
          <w:color w:val="auto"/>
          <w:kern w:val="2"/>
          <w:sz w:val="24"/>
          <w:szCs w:val="24"/>
          <w:highlight w:val="none"/>
          <w:lang w:val="en-US" w:eastAsia="zh-CN" w:bidi="ar-SA"/>
        </w:rPr>
      </w:pPr>
      <w:r>
        <w:rPr>
          <w:rFonts w:hint="eastAsia" w:ascii="微软雅黑" w:hAnsi="微软雅黑" w:eastAsia="微软雅黑" w:cs="微软雅黑"/>
          <w:b/>
          <w:bCs/>
          <w:color w:val="auto"/>
          <w:kern w:val="2"/>
          <w:sz w:val="24"/>
          <w:szCs w:val="24"/>
          <w:highlight w:val="none"/>
          <w:lang w:val="en-US" w:eastAsia="zh-CN" w:bidi="ar-SA"/>
        </w:rPr>
        <w:t>2.您明确知悉：四川银行将对您的个人信息严格保密，并按国家法律法规规定、监管规定及与您的约定开展信息处理行为，采用</w:t>
      </w:r>
      <w:r>
        <w:rPr>
          <w:rFonts w:hint="eastAsia" w:ascii="微软雅黑" w:hAnsi="微软雅黑" w:eastAsia="微软雅黑" w:cs="微软雅黑"/>
          <w:b/>
          <w:bCs/>
          <w:color w:val="auto"/>
          <w:kern w:val="2"/>
          <w:sz w:val="24"/>
          <w:szCs w:val="24"/>
          <w:highlight w:val="none"/>
          <w:lang w:bidi="ar-SA"/>
        </w:rPr>
        <w:t>各种合理的物理、技术和管理方面的安全措施</w:t>
      </w:r>
      <w:r>
        <w:rPr>
          <w:rFonts w:hint="eastAsia" w:ascii="微软雅黑" w:hAnsi="微软雅黑" w:eastAsia="微软雅黑" w:cs="微软雅黑"/>
          <w:b/>
          <w:bCs/>
          <w:color w:val="auto"/>
          <w:kern w:val="2"/>
          <w:sz w:val="24"/>
          <w:szCs w:val="24"/>
          <w:highlight w:val="none"/>
          <w:lang w:eastAsia="zh-CN" w:bidi="ar-SA"/>
        </w:rPr>
        <w:t>（</w:t>
      </w:r>
      <w:r>
        <w:rPr>
          <w:rFonts w:hint="eastAsia" w:ascii="微软雅黑" w:hAnsi="微软雅黑" w:eastAsia="微软雅黑" w:cs="微软雅黑"/>
          <w:b/>
          <w:bCs/>
          <w:color w:val="auto"/>
          <w:kern w:val="2"/>
          <w:sz w:val="24"/>
          <w:szCs w:val="24"/>
          <w:highlight w:val="none"/>
          <w:lang w:val="en-US" w:eastAsia="zh-CN" w:bidi="ar-SA"/>
        </w:rPr>
        <w:t>包括但不限于加密、脱敏化处理等）保护您的个人信息</w:t>
      </w:r>
      <w:r>
        <w:rPr>
          <w:rFonts w:hint="eastAsia" w:ascii="微软雅黑" w:hAnsi="微软雅黑" w:eastAsia="微软雅黑" w:cs="微软雅黑"/>
          <w:b/>
          <w:bCs/>
          <w:color w:val="auto"/>
          <w:kern w:val="2"/>
          <w:sz w:val="24"/>
          <w:szCs w:val="24"/>
          <w:highlight w:val="none"/>
          <w:lang w:bidi="ar-SA"/>
        </w:rPr>
        <w:t>安全及其他合法权益。</w:t>
      </w:r>
    </w:p>
    <w:p w14:paraId="368896F8">
      <w:pPr>
        <w:widowControl/>
        <w:spacing w:line="360" w:lineRule="auto"/>
        <w:ind w:firstLine="480" w:firstLineChars="200"/>
        <w:jc w:val="left"/>
        <w:rPr>
          <w:rFonts w:hint="eastAsia" w:ascii="微软雅黑" w:hAnsi="微软雅黑" w:eastAsia="微软雅黑" w:cs="微软雅黑"/>
          <w:b/>
          <w:bCs/>
          <w:color w:val="auto"/>
          <w:kern w:val="2"/>
          <w:sz w:val="24"/>
          <w:szCs w:val="24"/>
          <w:highlight w:val="none"/>
          <w:lang w:val="en-US" w:eastAsia="zh-CN" w:bidi="ar-SA"/>
        </w:rPr>
      </w:pPr>
      <w:r>
        <w:rPr>
          <w:rFonts w:hint="eastAsia" w:ascii="微软雅黑" w:hAnsi="微软雅黑" w:eastAsia="微软雅黑" w:cs="微软雅黑"/>
          <w:b/>
          <w:bCs/>
          <w:color w:val="auto"/>
          <w:kern w:val="2"/>
          <w:sz w:val="24"/>
          <w:szCs w:val="24"/>
          <w:highlight w:val="none"/>
          <w:lang w:val="en-US" w:eastAsia="zh-CN" w:bidi="ar-SA"/>
        </w:rPr>
        <w:t>五、其他事项</w:t>
      </w:r>
    </w:p>
    <w:p w14:paraId="579DCA44">
      <w:pPr>
        <w:pStyle w:val="18"/>
        <w:keepNext w:val="0"/>
        <w:keepLines w:val="0"/>
        <w:widowControl/>
        <w:suppressLineNumbers w:val="0"/>
        <w:spacing w:line="360" w:lineRule="auto"/>
        <w:ind w:firstLine="480" w:firstLineChars="200"/>
        <w:rPr>
          <w:rFonts w:hint="eastAsia" w:ascii="微软雅黑" w:hAnsi="微软雅黑" w:eastAsia="微软雅黑" w:cs="微软雅黑"/>
          <w:color w:val="auto"/>
          <w:kern w:val="2"/>
          <w:sz w:val="24"/>
          <w:szCs w:val="24"/>
          <w:highlight w:val="none"/>
          <w:lang w:val="en-US" w:eastAsia="zh-CN" w:bidi="ar-SA"/>
        </w:rPr>
      </w:pPr>
      <w:r>
        <w:rPr>
          <w:rFonts w:hint="default" w:ascii="微软雅黑" w:hAnsi="微软雅黑" w:eastAsia="微软雅黑" w:cs="微软雅黑"/>
          <w:color w:val="auto"/>
          <w:kern w:val="2"/>
          <w:sz w:val="24"/>
          <w:szCs w:val="24"/>
          <w:highlight w:val="none"/>
          <w:lang w:val="en-US" w:eastAsia="zh-CN" w:bidi="ar-SA"/>
        </w:rPr>
        <w:t>1.</w:t>
      </w:r>
      <w:r>
        <w:rPr>
          <w:rFonts w:hint="eastAsia" w:ascii="微软雅黑" w:hAnsi="微软雅黑" w:eastAsia="微软雅黑" w:cs="微软雅黑"/>
          <w:color w:val="auto"/>
          <w:kern w:val="2"/>
          <w:sz w:val="24"/>
          <w:szCs w:val="24"/>
          <w:highlight w:val="none"/>
          <w:lang w:val="en-US" w:eastAsia="zh-CN" w:bidi="ar-SA"/>
        </w:rPr>
        <w:t>对于您个人信息处理，对外提供个人信息的相关事宜，详见《</w:t>
      </w:r>
      <w:r>
        <w:rPr>
          <w:rFonts w:hint="eastAsia" w:ascii="微软雅黑" w:hAnsi="微软雅黑" w:eastAsia="微软雅黑" w:cs="微软雅黑"/>
          <w:color w:val="auto"/>
          <w:kern w:val="2"/>
          <w:sz w:val="24"/>
          <w:szCs w:val="24"/>
          <w:highlight w:val="none"/>
          <w:lang w:bidi="ar-SA"/>
        </w:rPr>
        <w:t>四川银行个人信息处理授权书</w:t>
      </w:r>
      <w:r>
        <w:rPr>
          <w:rFonts w:hint="eastAsia" w:ascii="微软雅黑" w:hAnsi="微软雅黑" w:eastAsia="微软雅黑" w:cs="微软雅黑"/>
          <w:color w:val="auto"/>
          <w:kern w:val="2"/>
          <w:sz w:val="24"/>
          <w:szCs w:val="24"/>
          <w:highlight w:val="none"/>
          <w:lang w:val="en-US" w:eastAsia="zh-CN" w:bidi="ar-SA"/>
        </w:rPr>
        <w:t>》《四川银行个人信息提供授权书》。</w:t>
      </w:r>
      <w:bookmarkStart w:id="6" w:name="auto_fouce_9"/>
      <w:bookmarkStart w:id="7" w:name="auto_fouce_10"/>
      <w:r>
        <w:rPr>
          <w:rFonts w:hint="eastAsia" w:ascii="微软雅黑" w:hAnsi="微软雅黑" w:eastAsia="微软雅黑" w:cs="微软雅黑"/>
          <w:color w:val="auto"/>
          <w:kern w:val="2"/>
          <w:sz w:val="24"/>
          <w:szCs w:val="24"/>
          <w:highlight w:val="none"/>
          <w:lang w:val="en-US" w:eastAsia="zh-CN" w:bidi="ar-SA"/>
        </w:rPr>
        <w:t>前述授权书文本已通过营业网点、官方网站或手机APP等渠道公示。</w:t>
      </w:r>
      <w:bookmarkEnd w:id="6"/>
      <w:r>
        <w:rPr>
          <w:rFonts w:hint="eastAsia" w:ascii="微软雅黑" w:hAnsi="微软雅黑" w:eastAsia="微软雅黑" w:cs="微软雅黑"/>
          <w:color w:val="FF0000"/>
          <w:kern w:val="2"/>
          <w:sz w:val="24"/>
          <w:szCs w:val="24"/>
          <w:highlight w:val="none"/>
          <w:lang w:val="en-US" w:eastAsia="zh-CN" w:bidi="ar-SA"/>
        </w:rPr>
        <w:t xml:space="preserve"> </w:t>
      </w:r>
    </w:p>
    <w:bookmarkEnd w:id="7"/>
    <w:p w14:paraId="68797456">
      <w:pPr>
        <w:pStyle w:val="18"/>
        <w:keepNext w:val="0"/>
        <w:keepLines w:val="0"/>
        <w:widowControl/>
        <w:suppressLineNumbers w:val="0"/>
        <w:spacing w:line="360" w:lineRule="auto"/>
        <w:ind w:firstLine="480" w:firstLineChars="200"/>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kern w:val="2"/>
          <w:sz w:val="24"/>
          <w:szCs w:val="24"/>
          <w:highlight w:val="none"/>
          <w:lang w:val="en-US" w:eastAsia="zh-CN" w:bidi="ar-SA"/>
        </w:rPr>
        <w:t>本授权书内容发生变更时，四川银行将通过营业网点、官方网站或手机APP等有效渠道进行公告。若变更涉及敏感个人信息处理目的、方式或范围等重大事项变更，将重新取得您的授权同意。</w:t>
      </w:r>
    </w:p>
    <w:p w14:paraId="5BE0748A">
      <w:pPr>
        <w:pStyle w:val="18"/>
        <w:keepNext w:val="0"/>
        <w:keepLines w:val="0"/>
        <w:widowControl/>
        <w:suppressLineNumbers w:val="0"/>
        <w:spacing w:line="360" w:lineRule="auto"/>
        <w:ind w:firstLine="480" w:firstLineChars="200"/>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kern w:val="2"/>
          <w:sz w:val="24"/>
          <w:szCs w:val="24"/>
          <w:highlight w:val="none"/>
          <w:lang w:val="en-US" w:eastAsia="zh-CN" w:bidi="ar-SA"/>
        </w:rPr>
        <w:t>2.如您对本授权书内容有任何疑问、意见、建议</w:t>
      </w:r>
      <w:r>
        <w:rPr>
          <w:rFonts w:hint="eastAsia" w:ascii="微软雅黑" w:hAnsi="微软雅黑" w:eastAsia="微软雅黑" w:cs="微软雅黑"/>
          <w:color w:val="auto"/>
          <w:kern w:val="2"/>
          <w:sz w:val="24"/>
          <w:szCs w:val="24"/>
          <w:highlight w:val="none"/>
          <w:lang w:bidi="ar-SA"/>
        </w:rPr>
        <w:t>或</w:t>
      </w:r>
      <w:r>
        <w:rPr>
          <w:rFonts w:hint="eastAsia" w:ascii="微软雅黑" w:hAnsi="微软雅黑" w:eastAsia="微软雅黑" w:cs="微软雅黑"/>
          <w:color w:val="auto"/>
          <w:kern w:val="2"/>
          <w:sz w:val="24"/>
          <w:szCs w:val="24"/>
          <w:highlight w:val="none"/>
          <w:lang w:val="en-US" w:eastAsia="zh-CN" w:bidi="ar-SA"/>
        </w:rPr>
        <w:t>需</w:t>
      </w:r>
      <w:r>
        <w:rPr>
          <w:rFonts w:hint="eastAsia" w:ascii="微软雅黑" w:hAnsi="微软雅黑" w:eastAsia="微软雅黑" w:cs="微软雅黑"/>
          <w:color w:val="auto"/>
          <w:kern w:val="2"/>
          <w:sz w:val="24"/>
          <w:szCs w:val="24"/>
          <w:highlight w:val="none"/>
          <w:lang w:bidi="ar-SA"/>
        </w:rPr>
        <w:t>依法行使您的权利</w:t>
      </w:r>
      <w:r>
        <w:rPr>
          <w:rFonts w:hint="eastAsia" w:ascii="微软雅黑" w:hAnsi="微软雅黑" w:eastAsia="微软雅黑" w:cs="微软雅黑"/>
          <w:color w:val="auto"/>
          <w:kern w:val="2"/>
          <w:sz w:val="24"/>
          <w:szCs w:val="24"/>
          <w:highlight w:val="none"/>
          <w:lang w:val="en-US" w:eastAsia="zh-CN" w:bidi="ar-SA"/>
        </w:rPr>
        <w:t>，可通过拨打96998（四川），400-10-96998（全国）客户服务与投诉热线进行咨询、反映或行使您的权利。</w:t>
      </w:r>
      <w:bookmarkStart w:id="8" w:name="auto_fouce_12"/>
    </w:p>
    <w:bookmarkEnd w:id="8"/>
    <w:p w14:paraId="432365E2">
      <w:pPr>
        <w:pStyle w:val="18"/>
        <w:keepNext w:val="0"/>
        <w:keepLines w:val="0"/>
        <w:widowControl/>
        <w:suppressLineNumbers w:val="0"/>
        <w:spacing w:line="360" w:lineRule="auto"/>
        <w:ind w:firstLine="480" w:firstLineChars="200"/>
        <w:rPr>
          <w:rFonts w:hint="eastAsia" w:ascii="微软雅黑" w:hAnsi="微软雅黑" w:eastAsia="微软雅黑" w:cs="微软雅黑"/>
          <w:b/>
          <w:bCs/>
          <w:color w:val="auto"/>
          <w:kern w:val="2"/>
          <w:sz w:val="24"/>
          <w:szCs w:val="24"/>
          <w:highlight w:val="none"/>
          <w:lang w:val="en-US" w:eastAsia="zh-CN" w:bidi="ar-SA"/>
        </w:rPr>
      </w:pPr>
      <w:r>
        <w:rPr>
          <w:rFonts w:hint="eastAsia" w:ascii="微软雅黑" w:hAnsi="微软雅黑" w:eastAsia="微软雅黑" w:cs="微软雅黑"/>
          <w:b/>
          <w:bCs/>
          <w:color w:val="auto"/>
          <w:kern w:val="2"/>
          <w:sz w:val="24"/>
          <w:szCs w:val="24"/>
          <w:highlight w:val="none"/>
          <w:lang w:val="en-US" w:eastAsia="zh-CN" w:bidi="ar-SA"/>
        </w:rPr>
        <w:t>本人声明：本人已仔细阅读上述所有条款，并已特别注意字体加黑的内容，四川银行已应本人要求对相关条款予以明确说明。本人对所有条款的含义及相应的法律后果已充分理解并同意，本授权书是本人真实的意思表示，</w:t>
      </w:r>
      <w:r>
        <w:rPr>
          <w:rFonts w:hint="eastAsia" w:ascii="微软雅黑" w:hAnsi="微软雅黑" w:eastAsia="微软雅黑" w:cs="微软雅黑"/>
          <w:b/>
          <w:bCs/>
          <w:color w:val="auto"/>
          <w:kern w:val="2"/>
          <w:sz w:val="24"/>
          <w:szCs w:val="24"/>
          <w:highlight w:val="none"/>
          <w:lang w:bidi="ar-SA"/>
        </w:rPr>
        <w:t>并承诺所提供的资料、信息真实、准确、完整、合法、有效。</w:t>
      </w:r>
      <w:r>
        <w:rPr>
          <w:rFonts w:hint="eastAsia" w:ascii="微软雅黑" w:hAnsi="微软雅黑" w:eastAsia="微软雅黑" w:cs="微软雅黑"/>
          <w:b/>
          <w:bCs/>
          <w:color w:val="auto"/>
          <w:kern w:val="2"/>
          <w:sz w:val="24"/>
          <w:szCs w:val="24"/>
          <w:highlight w:val="none"/>
          <w:lang w:val="en-US" w:eastAsia="zh-CN" w:bidi="ar-SA"/>
        </w:rPr>
        <w:t>本人自愿作出上述授权、承诺和声明。</w:t>
      </w:r>
      <w:bookmarkStart w:id="9" w:name="auto_fouce_13"/>
    </w:p>
    <w:bookmarkEnd w:id="9"/>
    <w:p w14:paraId="4FECB560">
      <w:pPr>
        <w:pStyle w:val="18"/>
        <w:keepNext w:val="0"/>
        <w:keepLines w:val="0"/>
        <w:widowControl/>
        <w:suppressLineNumbers w:val="0"/>
        <w:spacing w:line="360" w:lineRule="auto"/>
        <w:ind w:firstLine="4320" w:firstLineChars="1800"/>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kern w:val="2"/>
          <w:sz w:val="24"/>
          <w:szCs w:val="24"/>
          <w:highlight w:val="none"/>
          <w:lang w:val="en-US" w:eastAsia="zh-CN" w:bidi="ar-SA"/>
        </w:rPr>
        <w:t>授权人签名：</w:t>
      </w:r>
    </w:p>
    <w:p w14:paraId="7FEFD92E">
      <w:pPr>
        <w:pStyle w:val="18"/>
        <w:keepNext w:val="0"/>
        <w:keepLines w:val="0"/>
        <w:widowControl/>
        <w:suppressLineNumbers w:val="0"/>
        <w:spacing w:line="360" w:lineRule="auto"/>
        <w:ind w:firstLine="4320" w:firstLineChars="1800"/>
        <w:rPr>
          <w:rFonts w:hint="eastAsia" w:ascii="微软雅黑" w:hAnsi="微软雅黑" w:eastAsia="微软雅黑" w:cs="微软雅黑"/>
          <w:b/>
          <w:bCs/>
          <w:color w:val="auto"/>
          <w:kern w:val="2"/>
          <w:sz w:val="24"/>
          <w:szCs w:val="24"/>
          <w:highlight w:val="none"/>
          <w:lang w:val="en-US" w:eastAsia="zh-CN" w:bidi="ar-SA"/>
        </w:rPr>
      </w:pPr>
      <w:r>
        <w:rPr>
          <w:rFonts w:hint="eastAsia" w:ascii="微软雅黑" w:hAnsi="微软雅黑" w:eastAsia="微软雅黑" w:cs="微软雅黑"/>
          <w:color w:val="auto"/>
          <w:kern w:val="2"/>
          <w:sz w:val="24"/>
          <w:szCs w:val="24"/>
          <w:highlight w:val="none"/>
          <w:lang w:val="en-US" w:eastAsia="zh-CN" w:bidi="ar-SA"/>
        </w:rPr>
        <w:t>签署日期：</w:t>
      </w:r>
    </w:p>
    <w:bookmarkEnd w:id="10"/>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pingfang sc">
    <w:altName w:val="宋体"/>
    <w:panose1 w:val="020B0400000000000000"/>
    <w:charset w:val="86"/>
    <w:family w:val="auto"/>
    <w:pitch w:val="default"/>
    <w:sig w:usb0="00000000" w:usb1="00000000" w:usb2="00000017" w:usb3="00000000" w:csb0="00040001" w:csb1="00000000"/>
  </w:font>
  <w:font w:name="Helvetica Neue">
    <w:altName w:val="Times New Roman"/>
    <w:panose1 w:val="02000503000000020004"/>
    <w:charset w:val="00"/>
    <w:family w:val="auto"/>
    <w:pitch w:val="default"/>
    <w:sig w:usb0="00000000" w:usb1="00000000" w:usb2="00000010" w:usb3="00000000" w:csb0="00000000"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5F63B2">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BD7511">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0FBD7511">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7ED8"/>
    <w:rsid w:val="00006EF3"/>
    <w:rsid w:val="00007B5C"/>
    <w:rsid w:val="0001082D"/>
    <w:rsid w:val="00014A00"/>
    <w:rsid w:val="00032C11"/>
    <w:rsid w:val="0003555D"/>
    <w:rsid w:val="00041010"/>
    <w:rsid w:val="00043B31"/>
    <w:rsid w:val="00044336"/>
    <w:rsid w:val="0004440E"/>
    <w:rsid w:val="00045FFC"/>
    <w:rsid w:val="000574E2"/>
    <w:rsid w:val="000635A0"/>
    <w:rsid w:val="000656F5"/>
    <w:rsid w:val="000736BF"/>
    <w:rsid w:val="00075200"/>
    <w:rsid w:val="0008393B"/>
    <w:rsid w:val="000905A0"/>
    <w:rsid w:val="00092B1E"/>
    <w:rsid w:val="00094B46"/>
    <w:rsid w:val="000973AD"/>
    <w:rsid w:val="000A2B4B"/>
    <w:rsid w:val="000B2C00"/>
    <w:rsid w:val="000B468C"/>
    <w:rsid w:val="000B609D"/>
    <w:rsid w:val="000C21C6"/>
    <w:rsid w:val="000C3ADB"/>
    <w:rsid w:val="000C7347"/>
    <w:rsid w:val="000D403C"/>
    <w:rsid w:val="000D54C9"/>
    <w:rsid w:val="000E4864"/>
    <w:rsid w:val="000F197F"/>
    <w:rsid w:val="000F4823"/>
    <w:rsid w:val="000F4AF2"/>
    <w:rsid w:val="000F5E81"/>
    <w:rsid w:val="000F70C3"/>
    <w:rsid w:val="001116CB"/>
    <w:rsid w:val="00111982"/>
    <w:rsid w:val="00111BBA"/>
    <w:rsid w:val="00114163"/>
    <w:rsid w:val="00114731"/>
    <w:rsid w:val="00116EDE"/>
    <w:rsid w:val="00117682"/>
    <w:rsid w:val="001331AC"/>
    <w:rsid w:val="001353BE"/>
    <w:rsid w:val="00141A26"/>
    <w:rsid w:val="00144DEF"/>
    <w:rsid w:val="00145933"/>
    <w:rsid w:val="00150EF2"/>
    <w:rsid w:val="001515C7"/>
    <w:rsid w:val="001519B7"/>
    <w:rsid w:val="00152920"/>
    <w:rsid w:val="001547CD"/>
    <w:rsid w:val="001548F2"/>
    <w:rsid w:val="00156080"/>
    <w:rsid w:val="001635F3"/>
    <w:rsid w:val="00163C2E"/>
    <w:rsid w:val="00177029"/>
    <w:rsid w:val="00187815"/>
    <w:rsid w:val="00192B8E"/>
    <w:rsid w:val="001A1856"/>
    <w:rsid w:val="001A6211"/>
    <w:rsid w:val="001A7982"/>
    <w:rsid w:val="001B1660"/>
    <w:rsid w:val="001B3B6E"/>
    <w:rsid w:val="001C60CA"/>
    <w:rsid w:val="001D303C"/>
    <w:rsid w:val="001D4F43"/>
    <w:rsid w:val="001E280A"/>
    <w:rsid w:val="001E7B95"/>
    <w:rsid w:val="00202614"/>
    <w:rsid w:val="002054FF"/>
    <w:rsid w:val="002116C3"/>
    <w:rsid w:val="00212A39"/>
    <w:rsid w:val="002167F9"/>
    <w:rsid w:val="002339F4"/>
    <w:rsid w:val="0023544E"/>
    <w:rsid w:val="0024453F"/>
    <w:rsid w:val="00247977"/>
    <w:rsid w:val="002613E8"/>
    <w:rsid w:val="00282867"/>
    <w:rsid w:val="002928A8"/>
    <w:rsid w:val="00296BCC"/>
    <w:rsid w:val="002A1D09"/>
    <w:rsid w:val="002A342E"/>
    <w:rsid w:val="002A59D2"/>
    <w:rsid w:val="002A7FE8"/>
    <w:rsid w:val="002B5DAE"/>
    <w:rsid w:val="002B6D8A"/>
    <w:rsid w:val="002C1CD6"/>
    <w:rsid w:val="002D2F08"/>
    <w:rsid w:val="002D6CCC"/>
    <w:rsid w:val="002E57DA"/>
    <w:rsid w:val="002F7C49"/>
    <w:rsid w:val="0030343A"/>
    <w:rsid w:val="00304DDE"/>
    <w:rsid w:val="00304EA3"/>
    <w:rsid w:val="00306FC1"/>
    <w:rsid w:val="00322081"/>
    <w:rsid w:val="00324BBC"/>
    <w:rsid w:val="00326C2B"/>
    <w:rsid w:val="0034155C"/>
    <w:rsid w:val="00342372"/>
    <w:rsid w:val="0035301C"/>
    <w:rsid w:val="0035530B"/>
    <w:rsid w:val="00356FFC"/>
    <w:rsid w:val="00365DE0"/>
    <w:rsid w:val="0037200E"/>
    <w:rsid w:val="0037466F"/>
    <w:rsid w:val="00376ABB"/>
    <w:rsid w:val="00392308"/>
    <w:rsid w:val="00397AB7"/>
    <w:rsid w:val="003B6D1C"/>
    <w:rsid w:val="003C04B6"/>
    <w:rsid w:val="003C111B"/>
    <w:rsid w:val="003C5617"/>
    <w:rsid w:val="003D3068"/>
    <w:rsid w:val="003E46BD"/>
    <w:rsid w:val="003E5BB2"/>
    <w:rsid w:val="003F6496"/>
    <w:rsid w:val="003F7CCB"/>
    <w:rsid w:val="0040014B"/>
    <w:rsid w:val="00406B8F"/>
    <w:rsid w:val="00413750"/>
    <w:rsid w:val="0042529E"/>
    <w:rsid w:val="004308D7"/>
    <w:rsid w:val="00434DC2"/>
    <w:rsid w:val="00443475"/>
    <w:rsid w:val="004460B4"/>
    <w:rsid w:val="00451AF6"/>
    <w:rsid w:val="00463A1D"/>
    <w:rsid w:val="00471168"/>
    <w:rsid w:val="00474D47"/>
    <w:rsid w:val="004803D1"/>
    <w:rsid w:val="00480E16"/>
    <w:rsid w:val="0048160E"/>
    <w:rsid w:val="00491C3D"/>
    <w:rsid w:val="00492B32"/>
    <w:rsid w:val="00492B3E"/>
    <w:rsid w:val="0049563E"/>
    <w:rsid w:val="004A1423"/>
    <w:rsid w:val="004B2162"/>
    <w:rsid w:val="004B7408"/>
    <w:rsid w:val="004C32F1"/>
    <w:rsid w:val="004C63FF"/>
    <w:rsid w:val="004C7D87"/>
    <w:rsid w:val="004D13B8"/>
    <w:rsid w:val="004D3AC3"/>
    <w:rsid w:val="004D5574"/>
    <w:rsid w:val="004E15DB"/>
    <w:rsid w:val="004E2A74"/>
    <w:rsid w:val="004F03AE"/>
    <w:rsid w:val="004F1868"/>
    <w:rsid w:val="00501413"/>
    <w:rsid w:val="005057BE"/>
    <w:rsid w:val="0051154B"/>
    <w:rsid w:val="00515C32"/>
    <w:rsid w:val="00515C3E"/>
    <w:rsid w:val="0052301C"/>
    <w:rsid w:val="00526A33"/>
    <w:rsid w:val="005355B2"/>
    <w:rsid w:val="00537690"/>
    <w:rsid w:val="005425A2"/>
    <w:rsid w:val="005428B5"/>
    <w:rsid w:val="005439C9"/>
    <w:rsid w:val="00543DD1"/>
    <w:rsid w:val="005503EC"/>
    <w:rsid w:val="00567439"/>
    <w:rsid w:val="0057494E"/>
    <w:rsid w:val="00574F93"/>
    <w:rsid w:val="00575D48"/>
    <w:rsid w:val="00577009"/>
    <w:rsid w:val="00581F5F"/>
    <w:rsid w:val="005871CD"/>
    <w:rsid w:val="005908A3"/>
    <w:rsid w:val="005A0E22"/>
    <w:rsid w:val="005A1427"/>
    <w:rsid w:val="005A1F19"/>
    <w:rsid w:val="005A21F9"/>
    <w:rsid w:val="005A2E27"/>
    <w:rsid w:val="005A3FFD"/>
    <w:rsid w:val="005B3D2A"/>
    <w:rsid w:val="005B4881"/>
    <w:rsid w:val="005C0446"/>
    <w:rsid w:val="005C4FE4"/>
    <w:rsid w:val="005C6F8C"/>
    <w:rsid w:val="005D0CCA"/>
    <w:rsid w:val="005D12F3"/>
    <w:rsid w:val="005D3507"/>
    <w:rsid w:val="005D43B2"/>
    <w:rsid w:val="005E306E"/>
    <w:rsid w:val="005E5B1D"/>
    <w:rsid w:val="005F0F75"/>
    <w:rsid w:val="005F6C25"/>
    <w:rsid w:val="00600055"/>
    <w:rsid w:val="006019B9"/>
    <w:rsid w:val="0060237C"/>
    <w:rsid w:val="00607027"/>
    <w:rsid w:val="00615E2E"/>
    <w:rsid w:val="00616469"/>
    <w:rsid w:val="006261C6"/>
    <w:rsid w:val="006268C5"/>
    <w:rsid w:val="00632380"/>
    <w:rsid w:val="00633A39"/>
    <w:rsid w:val="00637A94"/>
    <w:rsid w:val="00657BDA"/>
    <w:rsid w:val="006656E8"/>
    <w:rsid w:val="00667B5A"/>
    <w:rsid w:val="00667F7D"/>
    <w:rsid w:val="00696401"/>
    <w:rsid w:val="006A6917"/>
    <w:rsid w:val="006B2AD1"/>
    <w:rsid w:val="006B6ED8"/>
    <w:rsid w:val="006C2A8B"/>
    <w:rsid w:val="006C383F"/>
    <w:rsid w:val="006D17C6"/>
    <w:rsid w:val="006E625E"/>
    <w:rsid w:val="006F1199"/>
    <w:rsid w:val="006F7361"/>
    <w:rsid w:val="00702908"/>
    <w:rsid w:val="00710379"/>
    <w:rsid w:val="007122EF"/>
    <w:rsid w:val="00717D6F"/>
    <w:rsid w:val="007234A5"/>
    <w:rsid w:val="00726666"/>
    <w:rsid w:val="00743BDC"/>
    <w:rsid w:val="00745E0E"/>
    <w:rsid w:val="007528E5"/>
    <w:rsid w:val="00760156"/>
    <w:rsid w:val="00773A05"/>
    <w:rsid w:val="00773BE0"/>
    <w:rsid w:val="00773E50"/>
    <w:rsid w:val="00791D50"/>
    <w:rsid w:val="00792A4C"/>
    <w:rsid w:val="007A4DD7"/>
    <w:rsid w:val="007A542E"/>
    <w:rsid w:val="007B2194"/>
    <w:rsid w:val="007C6226"/>
    <w:rsid w:val="007D4186"/>
    <w:rsid w:val="007D4497"/>
    <w:rsid w:val="007D6D4A"/>
    <w:rsid w:val="007D7A55"/>
    <w:rsid w:val="007E2677"/>
    <w:rsid w:val="007E6290"/>
    <w:rsid w:val="007F1AE8"/>
    <w:rsid w:val="007F5425"/>
    <w:rsid w:val="007F6AB9"/>
    <w:rsid w:val="007F7548"/>
    <w:rsid w:val="008013D5"/>
    <w:rsid w:val="00801600"/>
    <w:rsid w:val="008049AD"/>
    <w:rsid w:val="008059A2"/>
    <w:rsid w:val="008064EF"/>
    <w:rsid w:val="00810768"/>
    <w:rsid w:val="008124A1"/>
    <w:rsid w:val="00832F33"/>
    <w:rsid w:val="00835143"/>
    <w:rsid w:val="00836438"/>
    <w:rsid w:val="00840736"/>
    <w:rsid w:val="00841133"/>
    <w:rsid w:val="008467D9"/>
    <w:rsid w:val="00850DD3"/>
    <w:rsid w:val="008516F7"/>
    <w:rsid w:val="00853FFF"/>
    <w:rsid w:val="00860E9C"/>
    <w:rsid w:val="00866C22"/>
    <w:rsid w:val="00883273"/>
    <w:rsid w:val="00886AAC"/>
    <w:rsid w:val="008877E9"/>
    <w:rsid w:val="00887EF8"/>
    <w:rsid w:val="008A546C"/>
    <w:rsid w:val="008B0C1F"/>
    <w:rsid w:val="008B182E"/>
    <w:rsid w:val="008C601C"/>
    <w:rsid w:val="008C770C"/>
    <w:rsid w:val="008D701C"/>
    <w:rsid w:val="008E53DB"/>
    <w:rsid w:val="008F2DDC"/>
    <w:rsid w:val="00902E00"/>
    <w:rsid w:val="00923E77"/>
    <w:rsid w:val="00925CF8"/>
    <w:rsid w:val="009300D4"/>
    <w:rsid w:val="009349DF"/>
    <w:rsid w:val="00943D3E"/>
    <w:rsid w:val="00944E6B"/>
    <w:rsid w:val="00952466"/>
    <w:rsid w:val="00955260"/>
    <w:rsid w:val="009626E7"/>
    <w:rsid w:val="00963827"/>
    <w:rsid w:val="00963CBF"/>
    <w:rsid w:val="00965B84"/>
    <w:rsid w:val="009728F6"/>
    <w:rsid w:val="0097389C"/>
    <w:rsid w:val="00973BE5"/>
    <w:rsid w:val="00977ED6"/>
    <w:rsid w:val="00981987"/>
    <w:rsid w:val="0098254A"/>
    <w:rsid w:val="00986638"/>
    <w:rsid w:val="00987846"/>
    <w:rsid w:val="00991537"/>
    <w:rsid w:val="00991B34"/>
    <w:rsid w:val="00993F19"/>
    <w:rsid w:val="0099450E"/>
    <w:rsid w:val="009B5245"/>
    <w:rsid w:val="009C05CE"/>
    <w:rsid w:val="009C0C46"/>
    <w:rsid w:val="009C340B"/>
    <w:rsid w:val="009C4496"/>
    <w:rsid w:val="009D027B"/>
    <w:rsid w:val="009E621C"/>
    <w:rsid w:val="009E68CC"/>
    <w:rsid w:val="009F1771"/>
    <w:rsid w:val="009F2EDC"/>
    <w:rsid w:val="00A0115B"/>
    <w:rsid w:val="00A02EEC"/>
    <w:rsid w:val="00A06C53"/>
    <w:rsid w:val="00A13C03"/>
    <w:rsid w:val="00A177E3"/>
    <w:rsid w:val="00A215BC"/>
    <w:rsid w:val="00A242B5"/>
    <w:rsid w:val="00A25397"/>
    <w:rsid w:val="00A261EF"/>
    <w:rsid w:val="00A416B1"/>
    <w:rsid w:val="00A44033"/>
    <w:rsid w:val="00A47EA2"/>
    <w:rsid w:val="00A50CAB"/>
    <w:rsid w:val="00A522E5"/>
    <w:rsid w:val="00A54AAF"/>
    <w:rsid w:val="00A56F38"/>
    <w:rsid w:val="00A62E25"/>
    <w:rsid w:val="00A67075"/>
    <w:rsid w:val="00A75364"/>
    <w:rsid w:val="00A8615F"/>
    <w:rsid w:val="00A902BB"/>
    <w:rsid w:val="00A90C2B"/>
    <w:rsid w:val="00A93501"/>
    <w:rsid w:val="00A93A44"/>
    <w:rsid w:val="00A94013"/>
    <w:rsid w:val="00A9759E"/>
    <w:rsid w:val="00AA151F"/>
    <w:rsid w:val="00AA5055"/>
    <w:rsid w:val="00AB79BE"/>
    <w:rsid w:val="00AD24DC"/>
    <w:rsid w:val="00AE64AA"/>
    <w:rsid w:val="00AF3A0A"/>
    <w:rsid w:val="00B02C1C"/>
    <w:rsid w:val="00B07F0A"/>
    <w:rsid w:val="00B155DE"/>
    <w:rsid w:val="00B2100C"/>
    <w:rsid w:val="00B2227C"/>
    <w:rsid w:val="00B2468D"/>
    <w:rsid w:val="00B33537"/>
    <w:rsid w:val="00B35BBC"/>
    <w:rsid w:val="00B42898"/>
    <w:rsid w:val="00B53D4C"/>
    <w:rsid w:val="00B548D1"/>
    <w:rsid w:val="00B56E69"/>
    <w:rsid w:val="00B73DC9"/>
    <w:rsid w:val="00B85F00"/>
    <w:rsid w:val="00B9255D"/>
    <w:rsid w:val="00B960DE"/>
    <w:rsid w:val="00BA2A80"/>
    <w:rsid w:val="00BB208A"/>
    <w:rsid w:val="00BB41C5"/>
    <w:rsid w:val="00BB7CF9"/>
    <w:rsid w:val="00BC4B83"/>
    <w:rsid w:val="00BC73C8"/>
    <w:rsid w:val="00BD1D9B"/>
    <w:rsid w:val="00BD74C9"/>
    <w:rsid w:val="00BE32E9"/>
    <w:rsid w:val="00BE5514"/>
    <w:rsid w:val="00BE55BF"/>
    <w:rsid w:val="00BE7453"/>
    <w:rsid w:val="00BE74F6"/>
    <w:rsid w:val="00BE7AD8"/>
    <w:rsid w:val="00BF5D89"/>
    <w:rsid w:val="00C03045"/>
    <w:rsid w:val="00C039E3"/>
    <w:rsid w:val="00C1037C"/>
    <w:rsid w:val="00C1150E"/>
    <w:rsid w:val="00C22724"/>
    <w:rsid w:val="00C30588"/>
    <w:rsid w:val="00C330F9"/>
    <w:rsid w:val="00C413D6"/>
    <w:rsid w:val="00C426BC"/>
    <w:rsid w:val="00C4592C"/>
    <w:rsid w:val="00C50347"/>
    <w:rsid w:val="00C530F1"/>
    <w:rsid w:val="00C533D1"/>
    <w:rsid w:val="00C542E2"/>
    <w:rsid w:val="00C54991"/>
    <w:rsid w:val="00C5522B"/>
    <w:rsid w:val="00C55FEF"/>
    <w:rsid w:val="00C72254"/>
    <w:rsid w:val="00C752B8"/>
    <w:rsid w:val="00C763EA"/>
    <w:rsid w:val="00C87D35"/>
    <w:rsid w:val="00CA1A44"/>
    <w:rsid w:val="00CA1F3B"/>
    <w:rsid w:val="00CA27AB"/>
    <w:rsid w:val="00CC425E"/>
    <w:rsid w:val="00CC705A"/>
    <w:rsid w:val="00CD078D"/>
    <w:rsid w:val="00CD3AE9"/>
    <w:rsid w:val="00CE3B07"/>
    <w:rsid w:val="00CE42DE"/>
    <w:rsid w:val="00CE4DF3"/>
    <w:rsid w:val="00CE60BD"/>
    <w:rsid w:val="00D050F3"/>
    <w:rsid w:val="00D10600"/>
    <w:rsid w:val="00D10C84"/>
    <w:rsid w:val="00D13230"/>
    <w:rsid w:val="00D1482C"/>
    <w:rsid w:val="00D168EC"/>
    <w:rsid w:val="00D22311"/>
    <w:rsid w:val="00D25B0A"/>
    <w:rsid w:val="00D43B6E"/>
    <w:rsid w:val="00D50739"/>
    <w:rsid w:val="00D51B10"/>
    <w:rsid w:val="00D579B7"/>
    <w:rsid w:val="00D61532"/>
    <w:rsid w:val="00D6241F"/>
    <w:rsid w:val="00D666A6"/>
    <w:rsid w:val="00D860C7"/>
    <w:rsid w:val="00D87F39"/>
    <w:rsid w:val="00D90718"/>
    <w:rsid w:val="00D93B18"/>
    <w:rsid w:val="00D9578A"/>
    <w:rsid w:val="00D95815"/>
    <w:rsid w:val="00D96059"/>
    <w:rsid w:val="00DA7F11"/>
    <w:rsid w:val="00DD2701"/>
    <w:rsid w:val="00DE3A26"/>
    <w:rsid w:val="00DE5F27"/>
    <w:rsid w:val="00DE7A80"/>
    <w:rsid w:val="00DF2166"/>
    <w:rsid w:val="00DF78ED"/>
    <w:rsid w:val="00E01F5B"/>
    <w:rsid w:val="00E170B0"/>
    <w:rsid w:val="00E307C1"/>
    <w:rsid w:val="00E30FC4"/>
    <w:rsid w:val="00E57781"/>
    <w:rsid w:val="00E6326E"/>
    <w:rsid w:val="00E67153"/>
    <w:rsid w:val="00E715AB"/>
    <w:rsid w:val="00E8535C"/>
    <w:rsid w:val="00E8595B"/>
    <w:rsid w:val="00E87EB4"/>
    <w:rsid w:val="00E968C7"/>
    <w:rsid w:val="00EA4578"/>
    <w:rsid w:val="00EB1606"/>
    <w:rsid w:val="00EB1F93"/>
    <w:rsid w:val="00EB758D"/>
    <w:rsid w:val="00EB7B62"/>
    <w:rsid w:val="00EC6BD4"/>
    <w:rsid w:val="00EC72E3"/>
    <w:rsid w:val="00EC7649"/>
    <w:rsid w:val="00ED68DD"/>
    <w:rsid w:val="00EE1FAD"/>
    <w:rsid w:val="00EE5E37"/>
    <w:rsid w:val="00EF19BD"/>
    <w:rsid w:val="00EF2BF7"/>
    <w:rsid w:val="00EF319F"/>
    <w:rsid w:val="00EF4EE9"/>
    <w:rsid w:val="00EF624D"/>
    <w:rsid w:val="00F00A16"/>
    <w:rsid w:val="00F01175"/>
    <w:rsid w:val="00F02412"/>
    <w:rsid w:val="00F03890"/>
    <w:rsid w:val="00F160B3"/>
    <w:rsid w:val="00F415FE"/>
    <w:rsid w:val="00F42885"/>
    <w:rsid w:val="00F42F24"/>
    <w:rsid w:val="00F460D4"/>
    <w:rsid w:val="00F501E0"/>
    <w:rsid w:val="00F55119"/>
    <w:rsid w:val="00F57B2F"/>
    <w:rsid w:val="00F63AA8"/>
    <w:rsid w:val="00F67483"/>
    <w:rsid w:val="00F7168A"/>
    <w:rsid w:val="00F7269D"/>
    <w:rsid w:val="00F73BD8"/>
    <w:rsid w:val="00F8693D"/>
    <w:rsid w:val="00F874B0"/>
    <w:rsid w:val="00F944AC"/>
    <w:rsid w:val="00F95AD0"/>
    <w:rsid w:val="00F95E1B"/>
    <w:rsid w:val="00FA4627"/>
    <w:rsid w:val="00FA4B15"/>
    <w:rsid w:val="00FB0210"/>
    <w:rsid w:val="00FB1DAB"/>
    <w:rsid w:val="00FC283D"/>
    <w:rsid w:val="00FD1D85"/>
    <w:rsid w:val="00FD2279"/>
    <w:rsid w:val="00FD327E"/>
    <w:rsid w:val="00FD6F14"/>
    <w:rsid w:val="00FE2FED"/>
    <w:rsid w:val="00FE556C"/>
    <w:rsid w:val="00FE7ED8"/>
    <w:rsid w:val="00FF2087"/>
    <w:rsid w:val="00FF69FA"/>
    <w:rsid w:val="00FF7068"/>
    <w:rsid w:val="2BFEF1AF"/>
    <w:rsid w:val="2C87C084"/>
    <w:rsid w:val="2EDB3A4B"/>
    <w:rsid w:val="2FBD04DA"/>
    <w:rsid w:val="2FBE2947"/>
    <w:rsid w:val="393A2270"/>
    <w:rsid w:val="39DF2C7E"/>
    <w:rsid w:val="3D793769"/>
    <w:rsid w:val="3ECF21EC"/>
    <w:rsid w:val="3FFFE78E"/>
    <w:rsid w:val="4ACFFD32"/>
    <w:rsid w:val="5EBB52D5"/>
    <w:rsid w:val="5F9F9CF3"/>
    <w:rsid w:val="5FA11E2E"/>
    <w:rsid w:val="68BFB752"/>
    <w:rsid w:val="6CBE574D"/>
    <w:rsid w:val="6F2CC89B"/>
    <w:rsid w:val="6FA5DA0D"/>
    <w:rsid w:val="6FB52B44"/>
    <w:rsid w:val="7127B95C"/>
    <w:rsid w:val="73A700B4"/>
    <w:rsid w:val="75E7E57A"/>
    <w:rsid w:val="76AD2C9C"/>
    <w:rsid w:val="76FB8AB5"/>
    <w:rsid w:val="77399240"/>
    <w:rsid w:val="778B82B6"/>
    <w:rsid w:val="77CB3C1E"/>
    <w:rsid w:val="7AED8BA0"/>
    <w:rsid w:val="7AFF69EF"/>
    <w:rsid w:val="7BCF732A"/>
    <w:rsid w:val="7D7E597E"/>
    <w:rsid w:val="7DEFBCCD"/>
    <w:rsid w:val="7E599BC7"/>
    <w:rsid w:val="7E7FBBD6"/>
    <w:rsid w:val="7E8CA01C"/>
    <w:rsid w:val="7EC9FDF5"/>
    <w:rsid w:val="7EF74919"/>
    <w:rsid w:val="7EFD1F56"/>
    <w:rsid w:val="7FC95841"/>
    <w:rsid w:val="7FEEDAAE"/>
    <w:rsid w:val="BDBFEA98"/>
    <w:rsid w:val="BF7BF754"/>
    <w:rsid w:val="BFAC79BD"/>
    <w:rsid w:val="BFB16845"/>
    <w:rsid w:val="BFFF8429"/>
    <w:rsid w:val="C967FD5F"/>
    <w:rsid w:val="D7DB27EB"/>
    <w:rsid w:val="D9F74BF5"/>
    <w:rsid w:val="DD37B415"/>
    <w:rsid w:val="DD7F767C"/>
    <w:rsid w:val="E46933BD"/>
    <w:rsid w:val="E5F4A10F"/>
    <w:rsid w:val="E7F693BF"/>
    <w:rsid w:val="EA6F4838"/>
    <w:rsid w:val="EFEFCCD4"/>
    <w:rsid w:val="EFF6C6BF"/>
    <w:rsid w:val="F57B5811"/>
    <w:rsid w:val="FAAE7F8E"/>
    <w:rsid w:val="FBFFF792"/>
    <w:rsid w:val="FDBCB666"/>
    <w:rsid w:val="FF3D415B"/>
    <w:rsid w:val="FF5F4DE0"/>
    <w:rsid w:val="FFAF4DA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4"/>
    <w:unhideWhenUsed/>
    <w:qFormat/>
    <w:uiPriority w:val="0"/>
    <w:pPr>
      <w:jc w:val="left"/>
    </w:pPr>
  </w:style>
  <w:style w:type="paragraph" w:styleId="3">
    <w:name w:val="footer"/>
    <w:basedOn w:val="1"/>
    <w:link w:val="13"/>
    <w:unhideWhenUsed/>
    <w:qFormat/>
    <w:uiPriority w:val="99"/>
    <w:pPr>
      <w:tabs>
        <w:tab w:val="center" w:pos="4153"/>
        <w:tab w:val="right" w:pos="8306"/>
      </w:tabs>
      <w:snapToGrid w:val="0"/>
      <w:jc w:val="left"/>
    </w:pPr>
    <w:rPr>
      <w:sz w:val="18"/>
      <w:szCs w:val="18"/>
    </w:rPr>
  </w:style>
  <w:style w:type="paragraph" w:styleId="4">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6">
    <w:name w:val="annotation subject"/>
    <w:basedOn w:val="2"/>
    <w:next w:val="2"/>
    <w:link w:val="17"/>
    <w:semiHidden/>
    <w:unhideWhenUsed/>
    <w:qFormat/>
    <w:uiPriority w:val="99"/>
    <w:rPr>
      <w:b/>
      <w:bCs/>
    </w:rPr>
  </w:style>
  <w:style w:type="character" w:styleId="9">
    <w:name w:val="Strong"/>
    <w:basedOn w:val="8"/>
    <w:qFormat/>
    <w:uiPriority w:val="22"/>
    <w:rPr>
      <w:b/>
      <w:bCs/>
    </w:rPr>
  </w:style>
  <w:style w:type="character" w:styleId="10">
    <w:name w:val="Hyperlink"/>
    <w:basedOn w:val="8"/>
    <w:unhideWhenUsed/>
    <w:qFormat/>
    <w:uiPriority w:val="99"/>
    <w:rPr>
      <w:color w:val="0563C1" w:themeColor="hyperlink"/>
      <w:u w:val="single"/>
      <w14:textFill>
        <w14:solidFill>
          <w14:schemeClr w14:val="hlink"/>
        </w14:solidFill>
      </w14:textFill>
    </w:rPr>
  </w:style>
  <w:style w:type="character" w:styleId="11">
    <w:name w:val="annotation reference"/>
    <w:basedOn w:val="8"/>
    <w:semiHidden/>
    <w:unhideWhenUsed/>
    <w:qFormat/>
    <w:uiPriority w:val="99"/>
    <w:rPr>
      <w:sz w:val="21"/>
      <w:szCs w:val="21"/>
    </w:rPr>
  </w:style>
  <w:style w:type="character" w:customStyle="1" w:styleId="12">
    <w:name w:val="Header Char"/>
    <w:basedOn w:val="8"/>
    <w:link w:val="4"/>
    <w:qFormat/>
    <w:uiPriority w:val="99"/>
    <w:rPr>
      <w:sz w:val="18"/>
      <w:szCs w:val="18"/>
    </w:rPr>
  </w:style>
  <w:style w:type="character" w:customStyle="1" w:styleId="13">
    <w:name w:val="Footer Char"/>
    <w:basedOn w:val="8"/>
    <w:link w:val="3"/>
    <w:qFormat/>
    <w:uiPriority w:val="99"/>
    <w:rPr>
      <w:sz w:val="18"/>
      <w:szCs w:val="18"/>
    </w:rPr>
  </w:style>
  <w:style w:type="character" w:customStyle="1" w:styleId="14">
    <w:name w:val="Comment Text Char"/>
    <w:basedOn w:val="8"/>
    <w:link w:val="2"/>
    <w:qFormat/>
    <w:uiPriority w:val="0"/>
  </w:style>
  <w:style w:type="paragraph" w:styleId="15">
    <w:name w:val="List Paragraph"/>
    <w:basedOn w:val="1"/>
    <w:qFormat/>
    <w:uiPriority w:val="34"/>
    <w:pPr>
      <w:ind w:firstLine="420" w:firstLineChars="200"/>
    </w:pPr>
  </w:style>
  <w:style w:type="paragraph" w:customStyle="1" w:styleId="16">
    <w:name w:val="Revision"/>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17">
    <w:name w:val="Comment Subject Char"/>
    <w:basedOn w:val="14"/>
    <w:link w:val="6"/>
    <w:semiHidden/>
    <w:qFormat/>
    <w:uiPriority w:val="99"/>
    <w:rPr>
      <w:b/>
      <w:bCs/>
    </w:rPr>
  </w:style>
  <w:style w:type="paragraph" w:customStyle="1" w:styleId="18">
    <w:name w:val="p1"/>
    <w:basedOn w:val="1"/>
    <w:qFormat/>
    <w:uiPriority w:val="0"/>
    <w:pPr>
      <w:spacing w:before="0" w:beforeAutospacing="0" w:after="0" w:afterAutospacing="0"/>
      <w:ind w:left="0" w:right="0"/>
      <w:jc w:val="left"/>
    </w:pPr>
    <w:rPr>
      <w:rFonts w:ascii="pingfang sc" w:hAnsi="pingfang sc" w:eastAsia="pingfang sc" w:cs="pingfang sc"/>
      <w:color w:val="000000"/>
      <w:kern w:val="0"/>
      <w:sz w:val="28"/>
      <w:szCs w:val="28"/>
      <w:lang w:val="en-US" w:eastAsia="zh-CN" w:bidi="ar"/>
    </w:rPr>
  </w:style>
  <w:style w:type="character" w:customStyle="1" w:styleId="19">
    <w:name w:val="s1"/>
    <w:basedOn w:val="8"/>
    <w:qFormat/>
    <w:uiPriority w:val="0"/>
    <w:rPr>
      <w:rFonts w:hint="default" w:ascii="Helvetica Neue" w:hAnsi="Helvetica Neue" w:eastAsia="Helvetica Neue" w:cs="Helvetica Neue"/>
      <w:sz w:val="28"/>
      <w:szCs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Pages>
  <Words>2208</Words>
  <Characters>2270</Characters>
  <Lines>6</Lines>
  <Paragraphs>1</Paragraphs>
  <TotalTime>11</TotalTime>
  <ScaleCrop>false</ScaleCrop>
  <LinksUpToDate>false</LinksUpToDate>
  <CharactersWithSpaces>2271</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2024-09-10T22:55:00Z</dcterms:created>
  <dc:creator>Brittany Chen</dc:creator>
  <cp:lastModifiedBy>李呢呢 </cp:lastModifiedBy>
  <dcterms:modified xsi:type="dcterms:W3CDTF">2026-05-22T03:16:36Z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FEA2B318C39CD792F0F0ED6823B4A723_43</vt:lpwstr>
  </property>
  <property fmtid="{D5CDD505-2E9C-101B-9397-08002B2CF9AE}" pid="3" name="KSOProductBuildVer">
    <vt:lpwstr>2052-12.1.0.26375</vt:lpwstr>
  </property>
  <property fmtid="{D5CDD505-2E9C-101B-9397-08002B2CF9AE}" pid="4" name="KSOTemplateDocerSaveRecord">
    <vt:lpwstr>eyJoZGlkIjoiNmM4YzAxYjMzN2RjMDViMTQ4MGE2Y2ZjZGZhMjM2YmIiLCJ1c2VySWQiOiIyODA1OTc3MTkifQ==</vt:lpwstr>
  </property>
</Properties>
</file>